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23D" w:rsidRDefault="009D223D">
      <w:pPr>
        <w:pStyle w:val="ConsPlusTitlePage"/>
      </w:pPr>
      <w:r>
        <w:br/>
      </w:r>
    </w:p>
    <w:p w:rsidR="009D223D" w:rsidRDefault="009D223D">
      <w:pPr>
        <w:pStyle w:val="ConsPlusNormal"/>
        <w:outlineLvl w:val="0"/>
      </w:pPr>
    </w:p>
    <w:p w:rsidR="009D223D" w:rsidRDefault="009D223D">
      <w:pPr>
        <w:pStyle w:val="ConsPlusTitle"/>
        <w:jc w:val="center"/>
        <w:outlineLvl w:val="0"/>
      </w:pPr>
      <w:r>
        <w:t>ПРАВИТЕЛЬСТВО СВЕРДЛОВСКОЙ ОБЛАСТИ</w:t>
      </w:r>
    </w:p>
    <w:p w:rsidR="009D223D" w:rsidRDefault="009D223D">
      <w:pPr>
        <w:pStyle w:val="ConsPlusTitle"/>
        <w:jc w:val="center"/>
      </w:pPr>
    </w:p>
    <w:p w:rsidR="009D223D" w:rsidRDefault="009D223D">
      <w:pPr>
        <w:pStyle w:val="ConsPlusTitle"/>
        <w:jc w:val="center"/>
      </w:pPr>
      <w:r>
        <w:t>ПОСТАНОВЛЕНИЕ</w:t>
      </w:r>
    </w:p>
    <w:p w:rsidR="009D223D" w:rsidRDefault="009D223D">
      <w:pPr>
        <w:pStyle w:val="ConsPlusTitle"/>
        <w:jc w:val="center"/>
      </w:pPr>
      <w:r>
        <w:t>от 6 ноября 2020 г. N 800-ПП</w:t>
      </w:r>
    </w:p>
    <w:p w:rsidR="009D223D" w:rsidRDefault="009D223D">
      <w:pPr>
        <w:pStyle w:val="ConsPlusTitle"/>
        <w:jc w:val="center"/>
      </w:pPr>
    </w:p>
    <w:p w:rsidR="009D223D" w:rsidRDefault="009D223D">
      <w:pPr>
        <w:pStyle w:val="ConsPlusTitle"/>
        <w:jc w:val="center"/>
      </w:pPr>
      <w:r>
        <w:t>О ВНЕСЕНИИ ИЗМЕНЕНИЙ В КОМПЛЕКСНУЮ ПРОГРАММУ "РАЗВИТИЕ</w:t>
      </w:r>
    </w:p>
    <w:p w:rsidR="009D223D" w:rsidRDefault="009D223D">
      <w:pPr>
        <w:pStyle w:val="ConsPlusTitle"/>
        <w:jc w:val="center"/>
      </w:pPr>
      <w:r>
        <w:t>РЕЖЕВСКОГО ГОРОДСКОГО ОКРУГА" НА 2016 - 2021 ГОДЫ,</w:t>
      </w:r>
    </w:p>
    <w:p w:rsidR="009D223D" w:rsidRDefault="009D223D">
      <w:pPr>
        <w:pStyle w:val="ConsPlusTitle"/>
        <w:jc w:val="center"/>
      </w:pPr>
      <w:r>
        <w:t>УТВЕРЖДЕННУЮ ПОСТАНОВЛЕНИЕМ ПРАВИТЕЛЬСТВА</w:t>
      </w:r>
    </w:p>
    <w:p w:rsidR="009D223D" w:rsidRDefault="009D223D">
      <w:pPr>
        <w:pStyle w:val="ConsPlusTitle"/>
        <w:jc w:val="center"/>
      </w:pPr>
      <w:r>
        <w:t>СВЕРДЛОВСКОЙ ОБЛАСТИ ОТ 13.05.2016 N 308-ПП</w:t>
      </w:r>
    </w:p>
    <w:p w:rsidR="009D223D" w:rsidRDefault="009D223D">
      <w:pPr>
        <w:pStyle w:val="ConsPlusNormal"/>
      </w:pPr>
    </w:p>
    <w:p w:rsidR="009D223D" w:rsidRDefault="009D223D">
      <w:pPr>
        <w:pStyle w:val="ConsPlusNormal"/>
        <w:ind w:firstLine="540"/>
        <w:jc w:val="both"/>
      </w:pPr>
      <w:r>
        <w:t xml:space="preserve">В соответствии со </w:t>
      </w:r>
      <w:hyperlink r:id="rId4" w:history="1">
        <w:r>
          <w:rPr>
            <w:color w:val="0000FF"/>
          </w:rPr>
          <w:t>статьей 101</w:t>
        </w:r>
      </w:hyperlink>
      <w:r>
        <w:t xml:space="preserve"> Областного закона от 10 марта 1999 года N 4-ОЗ "О правовых актах в Свердловской области", </w:t>
      </w:r>
      <w:hyperlink r:id="rId5" w:history="1">
        <w:r>
          <w:rPr>
            <w:color w:val="0000FF"/>
          </w:rPr>
          <w:t>Законом</w:t>
        </w:r>
      </w:hyperlink>
      <w:r>
        <w:t xml:space="preserve"> Свердловской области от 12 декабря 2019 года N 120-ОЗ "Об областном бюджете на 2020 год и плановый период 2021 и 2022 годов",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31.07.2015 N 692-ПП "Об утверждении Порядка формирования и реализации комплексных программ развития муниципальных образований, расположенных на территории Свердловской области", в целях обеспечения эффективного социально-экономического развития </w:t>
      </w:r>
      <w:proofErr w:type="spellStart"/>
      <w:r>
        <w:t>Режевского</w:t>
      </w:r>
      <w:proofErr w:type="spellEnd"/>
      <w:r>
        <w:t xml:space="preserve"> городского округа Правительство Свердловской области постановляет:</w:t>
      </w:r>
    </w:p>
    <w:p w:rsidR="009D223D" w:rsidRDefault="009D223D">
      <w:pPr>
        <w:pStyle w:val="ConsPlusNormal"/>
        <w:spacing w:before="220"/>
        <w:ind w:firstLine="540"/>
        <w:jc w:val="both"/>
      </w:pPr>
      <w:r>
        <w:t xml:space="preserve">1. Внести в комплексную </w:t>
      </w:r>
      <w:hyperlink r:id="rId7" w:history="1">
        <w:r>
          <w:rPr>
            <w:color w:val="0000FF"/>
          </w:rPr>
          <w:t>программу</w:t>
        </w:r>
      </w:hyperlink>
      <w:r>
        <w:t xml:space="preserve"> "Развитие </w:t>
      </w:r>
      <w:proofErr w:type="spellStart"/>
      <w:r>
        <w:t>Режевского</w:t>
      </w:r>
      <w:proofErr w:type="spellEnd"/>
      <w:r>
        <w:t xml:space="preserve"> городского округа" на 2016 - 2021 годы, утвержденную Постановлением Правительства Свердловской области от 13.05.2016 N 308-ПП "Об утверждении комплексной программы "Развитие </w:t>
      </w:r>
      <w:proofErr w:type="spellStart"/>
      <w:r>
        <w:t>Режевского</w:t>
      </w:r>
      <w:proofErr w:type="spellEnd"/>
      <w:r>
        <w:t xml:space="preserve"> городского округа" на 2016 - 2021 годы" ("Официальный интернет-портал правовой информации Свердловской области" (www.pravo.gov66.ru), 2016, 17 мая, N 8092) с изменениями, внесенными Постановлениями Правительства Свердловской области от 30.08.2016 N 588-ПП, от 29.12.2016 N 979-ПП, от 21.12.2017 N 997-ПП, от 26.12.2018 N 978-ПП и от 28.11.2019 N 856-ПП, следующие изменения:</w:t>
      </w:r>
    </w:p>
    <w:p w:rsidR="009D223D" w:rsidRDefault="009D223D">
      <w:pPr>
        <w:pStyle w:val="ConsPlusNormal"/>
        <w:spacing w:before="220"/>
        <w:ind w:firstLine="540"/>
        <w:jc w:val="both"/>
      </w:pPr>
      <w:r>
        <w:t xml:space="preserve">1) в паспорте в таблице </w:t>
      </w:r>
      <w:hyperlink r:id="rId8" w:history="1">
        <w:r>
          <w:rPr>
            <w:color w:val="0000FF"/>
          </w:rPr>
          <w:t>строку 6</w:t>
        </w:r>
      </w:hyperlink>
      <w:r>
        <w:t xml:space="preserve"> изложить в следующей редакции:</w:t>
      </w:r>
    </w:p>
    <w:p w:rsidR="009D223D" w:rsidRDefault="009D223D">
      <w:pPr>
        <w:pStyle w:val="ConsPlusNormal"/>
      </w:pPr>
    </w:p>
    <w:p w:rsidR="009D223D" w:rsidRDefault="009D223D">
      <w:pPr>
        <w:pStyle w:val="ConsPlusNormal"/>
        <w:jc w:val="both"/>
      </w:pPr>
      <w:r>
        <w:t>"</w:t>
      </w:r>
    </w:p>
    <w:p w:rsidR="009D223D" w:rsidRDefault="009D223D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41"/>
        <w:gridCol w:w="6463"/>
      </w:tblGrid>
      <w:tr w:rsidR="009D223D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D223D" w:rsidRDefault="009D223D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9D223D" w:rsidRDefault="009D223D">
            <w:pPr>
              <w:pStyle w:val="ConsPlusNormal"/>
            </w:pPr>
            <w:r>
              <w:t>Объем и источники финансирования программы</w:t>
            </w:r>
          </w:p>
        </w:tc>
        <w:tc>
          <w:tcPr>
            <w:tcW w:w="6463" w:type="dxa"/>
            <w:tcBorders>
              <w:top w:val="single" w:sz="4" w:space="0" w:color="auto"/>
              <w:bottom w:val="single" w:sz="4" w:space="0" w:color="auto"/>
            </w:tcBorders>
          </w:tcPr>
          <w:p w:rsidR="009D223D" w:rsidRDefault="009D223D">
            <w:pPr>
              <w:pStyle w:val="ConsPlusNormal"/>
            </w:pPr>
            <w:r>
              <w:t>всего - 6266537,40 тыс. рублей,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  <w:p w:rsidR="009D223D" w:rsidRDefault="009D223D">
            <w:pPr>
              <w:pStyle w:val="ConsPlusNormal"/>
            </w:pPr>
            <w:r>
              <w:t>федеральный бюджет - 8573,46 тыс. рублей;</w:t>
            </w:r>
          </w:p>
          <w:p w:rsidR="009D223D" w:rsidRDefault="009D223D">
            <w:pPr>
              <w:pStyle w:val="ConsPlusNormal"/>
            </w:pPr>
            <w:r>
              <w:t>областной бюджет - 608087,29 тыс. рублей;</w:t>
            </w:r>
          </w:p>
          <w:p w:rsidR="009D223D" w:rsidRDefault="009D223D">
            <w:pPr>
              <w:pStyle w:val="ConsPlusNormal"/>
            </w:pPr>
            <w:r>
              <w:t>местный бюджет - 624446,28 тыс. рублей;</w:t>
            </w:r>
          </w:p>
          <w:p w:rsidR="009D223D" w:rsidRDefault="009D223D">
            <w:pPr>
              <w:pStyle w:val="ConsPlusNormal"/>
            </w:pPr>
            <w:r>
              <w:t>внебюджетные источники - 5025430,37 тыс. рублей.</w:t>
            </w:r>
          </w:p>
          <w:p w:rsidR="009D223D" w:rsidRDefault="009D223D">
            <w:pPr>
              <w:pStyle w:val="ConsPlusNormal"/>
            </w:pPr>
            <w:r>
              <w:t>Программа не является расходным обязательством Свердловской области</w:t>
            </w:r>
          </w:p>
        </w:tc>
      </w:tr>
    </w:tbl>
    <w:p w:rsidR="009D223D" w:rsidRDefault="009D223D">
      <w:pPr>
        <w:pStyle w:val="ConsPlusNormal"/>
        <w:spacing w:before="220"/>
        <w:jc w:val="right"/>
      </w:pPr>
      <w:r>
        <w:t>";</w:t>
      </w:r>
    </w:p>
    <w:p w:rsidR="009D223D" w:rsidRDefault="009D223D">
      <w:pPr>
        <w:pStyle w:val="ConsPlusNormal"/>
      </w:pPr>
    </w:p>
    <w:p w:rsidR="009D223D" w:rsidRDefault="009D223D">
      <w:pPr>
        <w:pStyle w:val="ConsPlusNormal"/>
        <w:ind w:firstLine="540"/>
        <w:jc w:val="both"/>
      </w:pPr>
      <w:r>
        <w:t xml:space="preserve">2) в паспорте в таблице в </w:t>
      </w:r>
      <w:hyperlink r:id="rId9" w:history="1">
        <w:r>
          <w:rPr>
            <w:color w:val="0000FF"/>
          </w:rPr>
          <w:t>строке 7 в графе третьей подпункт 6</w:t>
        </w:r>
      </w:hyperlink>
      <w:r>
        <w:t xml:space="preserve"> изложить в следующей редакции:</w:t>
      </w:r>
    </w:p>
    <w:p w:rsidR="009D223D" w:rsidRDefault="009D223D">
      <w:pPr>
        <w:pStyle w:val="ConsPlusNormal"/>
        <w:spacing w:before="220"/>
        <w:ind w:firstLine="540"/>
        <w:jc w:val="both"/>
      </w:pPr>
      <w:r>
        <w:t>"6) введение новых мест в муниципальных общеобразовательных организациях - не менее 755 единиц;";</w:t>
      </w:r>
    </w:p>
    <w:p w:rsidR="009D223D" w:rsidRDefault="009D223D">
      <w:pPr>
        <w:pStyle w:val="ConsPlusNormal"/>
        <w:spacing w:before="220"/>
        <w:ind w:firstLine="540"/>
        <w:jc w:val="both"/>
      </w:pPr>
      <w:r>
        <w:t xml:space="preserve">3) в паспорте в таблице в </w:t>
      </w:r>
      <w:hyperlink r:id="rId10" w:history="1">
        <w:r>
          <w:rPr>
            <w:color w:val="0000FF"/>
          </w:rPr>
          <w:t>строке 7 в графе третьей подпункт 10</w:t>
        </w:r>
      </w:hyperlink>
      <w:r>
        <w:t xml:space="preserve"> изложить в следующей редакции:</w:t>
      </w:r>
    </w:p>
    <w:p w:rsidR="009D223D" w:rsidRDefault="009D223D">
      <w:pPr>
        <w:pStyle w:val="ConsPlusNormal"/>
        <w:spacing w:before="220"/>
        <w:ind w:firstLine="540"/>
        <w:jc w:val="both"/>
      </w:pPr>
      <w:r>
        <w:lastRenderedPageBreak/>
        <w:t>"10) модернизация 384 рабочих мест;";</w:t>
      </w:r>
    </w:p>
    <w:p w:rsidR="009D223D" w:rsidRDefault="009D223D">
      <w:pPr>
        <w:pStyle w:val="ConsPlusNormal"/>
        <w:spacing w:before="220"/>
        <w:ind w:firstLine="540"/>
        <w:jc w:val="both"/>
      </w:pPr>
      <w:r>
        <w:t xml:space="preserve">4) </w:t>
      </w:r>
      <w:hyperlink r:id="rId11" w:history="1">
        <w:r>
          <w:rPr>
            <w:color w:val="0000FF"/>
          </w:rPr>
          <w:t>части первую</w:t>
        </w:r>
      </w:hyperlink>
      <w:r>
        <w:t xml:space="preserve"> и </w:t>
      </w:r>
      <w:hyperlink r:id="rId12" w:history="1">
        <w:r>
          <w:rPr>
            <w:color w:val="0000FF"/>
          </w:rPr>
          <w:t>вторую раздела 4</w:t>
        </w:r>
      </w:hyperlink>
      <w:r>
        <w:t xml:space="preserve"> изложить в следующей редакции:</w:t>
      </w:r>
    </w:p>
    <w:p w:rsidR="009D223D" w:rsidRDefault="009D223D">
      <w:pPr>
        <w:pStyle w:val="ConsPlusNormal"/>
        <w:spacing w:before="220"/>
        <w:ind w:firstLine="540"/>
        <w:jc w:val="both"/>
      </w:pPr>
      <w:r>
        <w:t>"Общий объем средств, необходимых для реализации мероприятий программы, составляет 6266537,40 тыс. рублей, в том числе:</w:t>
      </w:r>
    </w:p>
    <w:p w:rsidR="009D223D" w:rsidRDefault="009D223D">
      <w:pPr>
        <w:pStyle w:val="ConsPlusNormal"/>
        <w:spacing w:before="220"/>
        <w:ind w:firstLine="540"/>
        <w:jc w:val="both"/>
      </w:pPr>
      <w:r>
        <w:t>федеральный бюджет - 8573,46 тыс. рублей;</w:t>
      </w:r>
    </w:p>
    <w:p w:rsidR="009D223D" w:rsidRDefault="009D223D">
      <w:pPr>
        <w:pStyle w:val="ConsPlusNormal"/>
        <w:spacing w:before="220"/>
        <w:ind w:firstLine="540"/>
        <w:jc w:val="both"/>
      </w:pPr>
      <w:r>
        <w:t>областной бюджет - 608087,29 тыс. рублей;</w:t>
      </w:r>
    </w:p>
    <w:p w:rsidR="009D223D" w:rsidRDefault="009D223D">
      <w:pPr>
        <w:pStyle w:val="ConsPlusNormal"/>
        <w:spacing w:before="220"/>
        <w:ind w:firstLine="540"/>
        <w:jc w:val="both"/>
      </w:pPr>
      <w:r>
        <w:t>местный бюджет - 624446,28 тыс. рублей;</w:t>
      </w:r>
    </w:p>
    <w:p w:rsidR="009D223D" w:rsidRDefault="009D223D">
      <w:pPr>
        <w:pStyle w:val="ConsPlusNormal"/>
        <w:spacing w:before="220"/>
        <w:ind w:firstLine="540"/>
        <w:jc w:val="both"/>
      </w:pPr>
      <w:r>
        <w:t>внебюджетные источники - 5025430,37 тыс. рублей.</w:t>
      </w:r>
    </w:p>
    <w:p w:rsidR="009D223D" w:rsidRDefault="009D223D">
      <w:pPr>
        <w:pStyle w:val="ConsPlusNormal"/>
        <w:spacing w:before="220"/>
        <w:ind w:firstLine="540"/>
        <w:jc w:val="both"/>
      </w:pPr>
      <w:r>
        <w:t>Общий объем средств по годам реализации составляет:</w:t>
      </w:r>
    </w:p>
    <w:p w:rsidR="009D223D" w:rsidRDefault="009D223D">
      <w:pPr>
        <w:pStyle w:val="ConsPlusNormal"/>
        <w:spacing w:before="220"/>
        <w:ind w:firstLine="540"/>
        <w:jc w:val="both"/>
      </w:pPr>
      <w:r>
        <w:t>2016 год (предполагаемый объем) - 1470649,76 тыс. рублей;</w:t>
      </w:r>
    </w:p>
    <w:p w:rsidR="009D223D" w:rsidRDefault="009D223D">
      <w:pPr>
        <w:pStyle w:val="ConsPlusNormal"/>
        <w:spacing w:before="220"/>
        <w:ind w:firstLine="540"/>
        <w:jc w:val="both"/>
      </w:pPr>
      <w:r>
        <w:t>2017 год (предполагаемый объем) - 903855,63 тыс. рублей;</w:t>
      </w:r>
    </w:p>
    <w:p w:rsidR="009D223D" w:rsidRDefault="009D223D">
      <w:pPr>
        <w:pStyle w:val="ConsPlusNormal"/>
        <w:spacing w:before="220"/>
        <w:ind w:firstLine="540"/>
        <w:jc w:val="both"/>
      </w:pPr>
      <w:r>
        <w:t>2018 год (предполагаемый объем) - 1008650,11 тыс. рублей;</w:t>
      </w:r>
    </w:p>
    <w:p w:rsidR="009D223D" w:rsidRDefault="009D223D">
      <w:pPr>
        <w:pStyle w:val="ConsPlusNormal"/>
        <w:spacing w:before="220"/>
        <w:ind w:firstLine="540"/>
        <w:jc w:val="both"/>
      </w:pPr>
      <w:r>
        <w:t>2019 год (предполагаемый объем) - 963603,10 тыс. рублей;</w:t>
      </w:r>
    </w:p>
    <w:p w:rsidR="009D223D" w:rsidRDefault="009D223D">
      <w:pPr>
        <w:pStyle w:val="ConsPlusNormal"/>
        <w:spacing w:before="220"/>
        <w:ind w:firstLine="540"/>
        <w:jc w:val="both"/>
      </w:pPr>
      <w:r>
        <w:t>2020 год (предполагаемый объем) - 977124,30 тыс. рублей;</w:t>
      </w:r>
    </w:p>
    <w:p w:rsidR="009D223D" w:rsidRDefault="009D223D">
      <w:pPr>
        <w:pStyle w:val="ConsPlusNormal"/>
        <w:spacing w:before="220"/>
        <w:ind w:firstLine="540"/>
        <w:jc w:val="both"/>
      </w:pPr>
      <w:r>
        <w:t>2021 год (предполагаемый объем) - 942654,50 тыс. рублей.";</w:t>
      </w:r>
    </w:p>
    <w:p w:rsidR="009D223D" w:rsidRDefault="009D223D">
      <w:pPr>
        <w:pStyle w:val="ConsPlusNormal"/>
        <w:spacing w:before="220"/>
        <w:ind w:firstLine="540"/>
        <w:jc w:val="both"/>
      </w:pPr>
      <w:r>
        <w:t xml:space="preserve">5) в </w:t>
      </w:r>
      <w:hyperlink r:id="rId13" w:history="1">
        <w:r>
          <w:rPr>
            <w:color w:val="0000FF"/>
          </w:rPr>
          <w:t>приложении N 1</w:t>
        </w:r>
      </w:hyperlink>
      <w:r>
        <w:t xml:space="preserve"> в таблице </w:t>
      </w:r>
      <w:hyperlink r:id="rId14" w:history="1">
        <w:r>
          <w:rPr>
            <w:color w:val="0000FF"/>
          </w:rPr>
          <w:t>строки 9</w:t>
        </w:r>
      </w:hyperlink>
      <w:r>
        <w:t xml:space="preserve">, </w:t>
      </w:r>
      <w:hyperlink r:id="rId15" w:history="1">
        <w:r>
          <w:rPr>
            <w:color w:val="0000FF"/>
          </w:rPr>
          <w:t>19</w:t>
        </w:r>
      </w:hyperlink>
      <w:r>
        <w:t xml:space="preserve"> - </w:t>
      </w:r>
      <w:hyperlink r:id="rId16" w:history="1">
        <w:r>
          <w:rPr>
            <w:color w:val="0000FF"/>
          </w:rPr>
          <w:t>20</w:t>
        </w:r>
      </w:hyperlink>
      <w:r>
        <w:t xml:space="preserve">, </w:t>
      </w:r>
      <w:hyperlink r:id="rId17" w:history="1">
        <w:r>
          <w:rPr>
            <w:color w:val="0000FF"/>
          </w:rPr>
          <w:t>22</w:t>
        </w:r>
      </w:hyperlink>
      <w:r>
        <w:t xml:space="preserve">, </w:t>
      </w:r>
      <w:hyperlink r:id="rId18" w:history="1">
        <w:r>
          <w:rPr>
            <w:color w:val="0000FF"/>
          </w:rPr>
          <w:t>26</w:t>
        </w:r>
      </w:hyperlink>
      <w:r>
        <w:t xml:space="preserve">, </w:t>
      </w:r>
      <w:hyperlink r:id="rId19" w:history="1">
        <w:r>
          <w:rPr>
            <w:color w:val="0000FF"/>
          </w:rPr>
          <w:t>29</w:t>
        </w:r>
      </w:hyperlink>
      <w:r>
        <w:t xml:space="preserve"> и </w:t>
      </w:r>
      <w:hyperlink r:id="rId20" w:history="1">
        <w:r>
          <w:rPr>
            <w:color w:val="0000FF"/>
          </w:rPr>
          <w:t>33</w:t>
        </w:r>
      </w:hyperlink>
      <w:r>
        <w:t xml:space="preserve"> изложить в новой редакции </w:t>
      </w:r>
      <w:hyperlink w:anchor="P57" w:history="1">
        <w:r>
          <w:rPr>
            <w:color w:val="0000FF"/>
          </w:rPr>
          <w:t>(приложение N 1)</w:t>
        </w:r>
      </w:hyperlink>
      <w:r>
        <w:t>;</w:t>
      </w:r>
    </w:p>
    <w:p w:rsidR="009D223D" w:rsidRDefault="009D223D">
      <w:pPr>
        <w:pStyle w:val="ConsPlusNormal"/>
        <w:spacing w:before="220"/>
        <w:ind w:firstLine="540"/>
        <w:jc w:val="both"/>
      </w:pPr>
      <w:r>
        <w:t xml:space="preserve">6) в приложении N 1 </w:t>
      </w:r>
      <w:hyperlink r:id="rId21" w:history="1">
        <w:r>
          <w:rPr>
            <w:color w:val="0000FF"/>
          </w:rPr>
          <w:t>таблицу</w:t>
        </w:r>
      </w:hyperlink>
      <w:r>
        <w:t xml:space="preserve"> дополнить строками 15-1 и 33-1 </w:t>
      </w:r>
      <w:hyperlink w:anchor="P189" w:history="1">
        <w:r>
          <w:rPr>
            <w:color w:val="0000FF"/>
          </w:rPr>
          <w:t>(приложение N 2)</w:t>
        </w:r>
      </w:hyperlink>
      <w:r>
        <w:t>;</w:t>
      </w:r>
    </w:p>
    <w:p w:rsidR="009D223D" w:rsidRDefault="009D223D">
      <w:pPr>
        <w:pStyle w:val="ConsPlusNormal"/>
        <w:spacing w:before="220"/>
        <w:ind w:firstLine="540"/>
        <w:jc w:val="both"/>
      </w:pPr>
      <w:r>
        <w:t xml:space="preserve">7) </w:t>
      </w:r>
      <w:hyperlink r:id="rId22" w:history="1">
        <w:r>
          <w:rPr>
            <w:color w:val="0000FF"/>
          </w:rPr>
          <w:t>приложение N 2</w:t>
        </w:r>
      </w:hyperlink>
      <w:r>
        <w:t xml:space="preserve"> изложить в новой редакции </w:t>
      </w:r>
      <w:hyperlink w:anchor="P239" w:history="1">
        <w:r>
          <w:rPr>
            <w:color w:val="0000FF"/>
          </w:rPr>
          <w:t>(приложение N 3)</w:t>
        </w:r>
      </w:hyperlink>
      <w:r>
        <w:t>.</w:t>
      </w:r>
    </w:p>
    <w:p w:rsidR="009D223D" w:rsidRDefault="009D223D">
      <w:pPr>
        <w:pStyle w:val="ConsPlusNormal"/>
        <w:spacing w:before="220"/>
        <w:ind w:firstLine="540"/>
        <w:jc w:val="both"/>
      </w:pPr>
      <w:r>
        <w:t>2. Настоящее Постановление опубликовать на "Официальном интернет-портале правовой информации Свердловской области" (www.pravo.gov66.ru).</w:t>
      </w:r>
    </w:p>
    <w:p w:rsidR="009D223D" w:rsidRDefault="009D223D">
      <w:pPr>
        <w:pStyle w:val="ConsPlusNormal"/>
      </w:pPr>
    </w:p>
    <w:p w:rsidR="009D223D" w:rsidRDefault="009D223D">
      <w:pPr>
        <w:pStyle w:val="ConsPlusNormal"/>
        <w:jc w:val="right"/>
      </w:pPr>
      <w:r>
        <w:t>Исполняющий обязанности</w:t>
      </w:r>
    </w:p>
    <w:p w:rsidR="009D223D" w:rsidRDefault="009D223D">
      <w:pPr>
        <w:pStyle w:val="ConsPlusNormal"/>
        <w:jc w:val="right"/>
      </w:pPr>
      <w:r>
        <w:t>Губернатора Свердловской области</w:t>
      </w:r>
    </w:p>
    <w:p w:rsidR="009D223D" w:rsidRDefault="009D223D">
      <w:pPr>
        <w:pStyle w:val="ConsPlusNormal"/>
        <w:jc w:val="right"/>
      </w:pPr>
      <w:r>
        <w:t>А.В.ОРЛОВ</w:t>
      </w:r>
    </w:p>
    <w:p w:rsidR="009D223D" w:rsidRDefault="009D223D">
      <w:pPr>
        <w:pStyle w:val="ConsPlusNormal"/>
      </w:pPr>
    </w:p>
    <w:p w:rsidR="009D223D" w:rsidRDefault="009D223D">
      <w:pPr>
        <w:pStyle w:val="ConsPlusNormal"/>
      </w:pPr>
    </w:p>
    <w:p w:rsidR="009D223D" w:rsidRDefault="009D223D">
      <w:pPr>
        <w:pStyle w:val="ConsPlusNormal"/>
      </w:pPr>
    </w:p>
    <w:p w:rsidR="009D223D" w:rsidRDefault="009D223D">
      <w:pPr>
        <w:pStyle w:val="ConsPlusNormal"/>
      </w:pPr>
    </w:p>
    <w:p w:rsidR="009D223D" w:rsidRDefault="009D223D">
      <w:pPr>
        <w:pStyle w:val="ConsPlusNormal"/>
      </w:pPr>
    </w:p>
    <w:p w:rsidR="009D223D" w:rsidRDefault="009D223D">
      <w:pPr>
        <w:pStyle w:val="ConsPlusNormal"/>
        <w:jc w:val="right"/>
        <w:outlineLvl w:val="0"/>
      </w:pPr>
      <w:bookmarkStart w:id="0" w:name="P57"/>
      <w:bookmarkEnd w:id="0"/>
      <w:r>
        <w:t>Приложение N 1</w:t>
      </w:r>
    </w:p>
    <w:p w:rsidR="009D223D" w:rsidRDefault="009D223D">
      <w:pPr>
        <w:pStyle w:val="ConsPlusNormal"/>
        <w:jc w:val="right"/>
      </w:pPr>
      <w:r>
        <w:t>к Постановлению Правительства</w:t>
      </w:r>
    </w:p>
    <w:p w:rsidR="009D223D" w:rsidRDefault="009D223D">
      <w:pPr>
        <w:pStyle w:val="ConsPlusNormal"/>
        <w:jc w:val="right"/>
      </w:pPr>
      <w:r>
        <w:t>Свердловской области</w:t>
      </w:r>
    </w:p>
    <w:p w:rsidR="009D223D" w:rsidRDefault="009D223D">
      <w:pPr>
        <w:pStyle w:val="ConsPlusNormal"/>
        <w:jc w:val="right"/>
      </w:pPr>
      <w:r>
        <w:t>от 6 ноября 2020 г. N 800-ПП</w:t>
      </w:r>
    </w:p>
    <w:p w:rsidR="009D223D" w:rsidRDefault="009D223D">
      <w:pPr>
        <w:pStyle w:val="ConsPlusNormal"/>
      </w:pPr>
    </w:p>
    <w:p w:rsidR="009D223D" w:rsidRDefault="009D223D">
      <w:pPr>
        <w:sectPr w:rsidR="009D223D" w:rsidSect="005F63F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2721"/>
        <w:gridCol w:w="1587"/>
        <w:gridCol w:w="907"/>
        <w:gridCol w:w="907"/>
        <w:gridCol w:w="907"/>
        <w:gridCol w:w="907"/>
        <w:gridCol w:w="907"/>
        <w:gridCol w:w="907"/>
        <w:gridCol w:w="1474"/>
        <w:gridCol w:w="3345"/>
      </w:tblGrid>
      <w:tr w:rsidR="009D223D">
        <w:tc>
          <w:tcPr>
            <w:tcW w:w="907" w:type="dxa"/>
            <w:vMerge w:val="restar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Номер строки</w:t>
            </w:r>
          </w:p>
        </w:tc>
        <w:tc>
          <w:tcPr>
            <w:tcW w:w="2721" w:type="dxa"/>
            <w:vMerge w:val="restart"/>
          </w:tcPr>
          <w:p w:rsidR="009D223D" w:rsidRDefault="009D223D">
            <w:pPr>
              <w:pStyle w:val="ConsPlusNormal"/>
              <w:jc w:val="center"/>
            </w:pPr>
            <w:r>
              <w:t>Наименование целевого показателя</w:t>
            </w:r>
          </w:p>
        </w:tc>
        <w:tc>
          <w:tcPr>
            <w:tcW w:w="1587" w:type="dxa"/>
            <w:vMerge w:val="restart"/>
          </w:tcPr>
          <w:p w:rsidR="009D223D" w:rsidRDefault="009D223D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5442" w:type="dxa"/>
            <w:gridSpan w:val="6"/>
          </w:tcPr>
          <w:p w:rsidR="009D223D" w:rsidRDefault="009D223D">
            <w:pPr>
              <w:pStyle w:val="ConsPlusNormal"/>
              <w:jc w:val="center"/>
            </w:pPr>
            <w:r>
              <w:t>Значение целевого показателя</w:t>
            </w:r>
          </w:p>
        </w:tc>
        <w:tc>
          <w:tcPr>
            <w:tcW w:w="1474" w:type="dxa"/>
            <w:vMerge w:val="restart"/>
          </w:tcPr>
          <w:p w:rsidR="009D223D" w:rsidRDefault="009D223D">
            <w:pPr>
              <w:pStyle w:val="ConsPlusNormal"/>
              <w:jc w:val="center"/>
            </w:pPr>
            <w:proofErr w:type="spellStart"/>
            <w:r>
              <w:t>Справочно</w:t>
            </w:r>
            <w:proofErr w:type="spellEnd"/>
            <w:r>
              <w:t>: базовое значение целевого показателя (на начало реализации программы)</w:t>
            </w:r>
          </w:p>
        </w:tc>
        <w:tc>
          <w:tcPr>
            <w:tcW w:w="3345" w:type="dxa"/>
            <w:vMerge w:val="restart"/>
          </w:tcPr>
          <w:p w:rsidR="009D223D" w:rsidRDefault="009D223D">
            <w:pPr>
              <w:pStyle w:val="ConsPlusNormal"/>
              <w:jc w:val="center"/>
            </w:pPr>
            <w:r>
              <w:t>Источник значения целевого показателя</w:t>
            </w:r>
          </w:p>
        </w:tc>
      </w:tr>
      <w:tr w:rsidR="009D223D">
        <w:tc>
          <w:tcPr>
            <w:tcW w:w="907" w:type="dxa"/>
            <w:vMerge/>
          </w:tcPr>
          <w:p w:rsidR="009D223D" w:rsidRDefault="009D223D"/>
        </w:tc>
        <w:tc>
          <w:tcPr>
            <w:tcW w:w="2721" w:type="dxa"/>
            <w:vMerge/>
          </w:tcPr>
          <w:p w:rsidR="009D223D" w:rsidRDefault="009D223D"/>
        </w:tc>
        <w:tc>
          <w:tcPr>
            <w:tcW w:w="1587" w:type="dxa"/>
            <w:vMerge/>
          </w:tcPr>
          <w:p w:rsidR="009D223D" w:rsidRDefault="009D223D"/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  <w:vMerge/>
          </w:tcPr>
          <w:p w:rsidR="009D223D" w:rsidRDefault="009D223D"/>
        </w:tc>
        <w:tc>
          <w:tcPr>
            <w:tcW w:w="3345" w:type="dxa"/>
            <w:vMerge/>
          </w:tcPr>
          <w:p w:rsidR="009D223D" w:rsidRDefault="009D223D"/>
        </w:tc>
      </w:tr>
      <w:tr w:rsidR="009D223D"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D223D" w:rsidRDefault="009D22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9D223D" w:rsidRDefault="009D22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</w:tcPr>
          <w:p w:rsidR="009D223D" w:rsidRDefault="009D22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345" w:type="dxa"/>
          </w:tcPr>
          <w:p w:rsidR="009D223D" w:rsidRDefault="009D223D">
            <w:pPr>
              <w:pStyle w:val="ConsPlusNormal"/>
              <w:jc w:val="center"/>
            </w:pPr>
            <w:r>
              <w:t>11</w:t>
            </w:r>
          </w:p>
        </w:tc>
      </w:tr>
      <w:tr w:rsidR="009D223D">
        <w:tblPrEx>
          <w:tblBorders>
            <w:left w:val="nil"/>
            <w:right w:val="nil"/>
          </w:tblBorders>
        </w:tblPrEx>
        <w:tc>
          <w:tcPr>
            <w:tcW w:w="15476" w:type="dxa"/>
            <w:gridSpan w:val="11"/>
            <w:tcBorders>
              <w:left w:val="nil"/>
              <w:right w:val="nil"/>
            </w:tcBorders>
          </w:tcPr>
          <w:p w:rsidR="009D223D" w:rsidRDefault="009D223D">
            <w:pPr>
              <w:pStyle w:val="ConsPlusNormal"/>
            </w:pPr>
          </w:p>
        </w:tc>
      </w:tr>
      <w:tr w:rsidR="009D223D">
        <w:tblPrEx>
          <w:tblBorders>
            <w:insideH w:val="nil"/>
          </w:tblBorders>
        </w:tblPrEx>
        <w:tc>
          <w:tcPr>
            <w:tcW w:w="907" w:type="dxa"/>
            <w:tcBorders>
              <w:bottom w:val="nil"/>
            </w:tcBorders>
          </w:tcPr>
          <w:p w:rsidR="009D223D" w:rsidRDefault="009D223D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721" w:type="dxa"/>
            <w:tcBorders>
              <w:bottom w:val="nil"/>
            </w:tcBorders>
          </w:tcPr>
          <w:p w:rsidR="009D223D" w:rsidRDefault="009D223D">
            <w:pPr>
              <w:pStyle w:val="ConsPlusNormal"/>
            </w:pPr>
            <w:r>
              <w:t>Целевой показатель 7. Уровень обеспеченности населения жильем</w:t>
            </w:r>
          </w:p>
        </w:tc>
        <w:tc>
          <w:tcPr>
            <w:tcW w:w="1587" w:type="dxa"/>
            <w:tcBorders>
              <w:bottom w:val="nil"/>
            </w:tcBorders>
          </w:tcPr>
          <w:p w:rsidR="009D223D" w:rsidRDefault="009D223D">
            <w:pPr>
              <w:pStyle w:val="ConsPlusNormal"/>
              <w:jc w:val="center"/>
            </w:pPr>
            <w:r>
              <w:t>кв. м на одного жителя</w:t>
            </w:r>
          </w:p>
        </w:tc>
        <w:tc>
          <w:tcPr>
            <w:tcW w:w="907" w:type="dxa"/>
            <w:tcBorders>
              <w:bottom w:val="nil"/>
            </w:tcBorders>
          </w:tcPr>
          <w:p w:rsidR="009D223D" w:rsidRDefault="009D223D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07" w:type="dxa"/>
            <w:tcBorders>
              <w:bottom w:val="nil"/>
            </w:tcBorders>
          </w:tcPr>
          <w:p w:rsidR="009D223D" w:rsidRDefault="009D223D">
            <w:pPr>
              <w:pStyle w:val="ConsPlusNormal"/>
              <w:jc w:val="center"/>
            </w:pPr>
            <w:r>
              <w:t>23,2</w:t>
            </w:r>
          </w:p>
        </w:tc>
        <w:tc>
          <w:tcPr>
            <w:tcW w:w="907" w:type="dxa"/>
            <w:tcBorders>
              <w:bottom w:val="nil"/>
            </w:tcBorders>
          </w:tcPr>
          <w:p w:rsidR="009D223D" w:rsidRDefault="009D223D">
            <w:pPr>
              <w:pStyle w:val="ConsPlusNormal"/>
              <w:jc w:val="center"/>
            </w:pPr>
            <w:r>
              <w:t>24,18</w:t>
            </w:r>
          </w:p>
        </w:tc>
        <w:tc>
          <w:tcPr>
            <w:tcW w:w="907" w:type="dxa"/>
            <w:tcBorders>
              <w:bottom w:val="nil"/>
            </w:tcBorders>
          </w:tcPr>
          <w:p w:rsidR="009D223D" w:rsidRDefault="009D223D">
            <w:pPr>
              <w:pStyle w:val="ConsPlusNormal"/>
              <w:jc w:val="center"/>
            </w:pPr>
            <w:r>
              <w:t>24,2</w:t>
            </w:r>
          </w:p>
        </w:tc>
        <w:tc>
          <w:tcPr>
            <w:tcW w:w="907" w:type="dxa"/>
            <w:tcBorders>
              <w:bottom w:val="nil"/>
            </w:tcBorders>
          </w:tcPr>
          <w:p w:rsidR="009D223D" w:rsidRDefault="009D223D">
            <w:pPr>
              <w:pStyle w:val="ConsPlusNormal"/>
              <w:jc w:val="center"/>
            </w:pPr>
            <w:r>
              <w:t>24,3</w:t>
            </w:r>
          </w:p>
        </w:tc>
        <w:tc>
          <w:tcPr>
            <w:tcW w:w="907" w:type="dxa"/>
            <w:tcBorders>
              <w:bottom w:val="nil"/>
            </w:tcBorders>
          </w:tcPr>
          <w:p w:rsidR="009D223D" w:rsidRDefault="009D223D">
            <w:pPr>
              <w:pStyle w:val="ConsPlusNormal"/>
              <w:jc w:val="center"/>
            </w:pPr>
            <w:r>
              <w:t>24,4</w:t>
            </w:r>
          </w:p>
        </w:tc>
        <w:tc>
          <w:tcPr>
            <w:tcW w:w="1474" w:type="dxa"/>
            <w:tcBorders>
              <w:bottom w:val="nil"/>
            </w:tcBorders>
          </w:tcPr>
          <w:p w:rsidR="009D223D" w:rsidRDefault="009D223D">
            <w:pPr>
              <w:pStyle w:val="ConsPlusNormal"/>
              <w:jc w:val="center"/>
            </w:pPr>
            <w:r>
              <w:t>22,98</w:t>
            </w:r>
          </w:p>
        </w:tc>
        <w:tc>
          <w:tcPr>
            <w:tcW w:w="3345" w:type="dxa"/>
            <w:tcBorders>
              <w:bottom w:val="nil"/>
            </w:tcBorders>
          </w:tcPr>
          <w:p w:rsidR="009D223D" w:rsidRDefault="009D223D">
            <w:pPr>
              <w:pStyle w:val="ConsPlusNormal"/>
            </w:pPr>
            <w:r>
              <w:t xml:space="preserve">Постановление Администрации </w:t>
            </w:r>
            <w:proofErr w:type="spellStart"/>
            <w:r>
              <w:t>Режевского</w:t>
            </w:r>
            <w:proofErr w:type="spellEnd"/>
            <w:r>
              <w:t xml:space="preserve"> городского округа от 29.09.2014 N 1819 "Об утверждении муниципальной комплексной программы "Повышение качества жизни населения </w:t>
            </w:r>
            <w:proofErr w:type="spellStart"/>
            <w:r>
              <w:t>Режевского</w:t>
            </w:r>
            <w:proofErr w:type="spellEnd"/>
            <w:r>
              <w:t xml:space="preserve"> городского округа на период до 2018 года" (далее - Постановление Администрации </w:t>
            </w:r>
            <w:proofErr w:type="spellStart"/>
            <w:r>
              <w:t>Режевского</w:t>
            </w:r>
            <w:proofErr w:type="spellEnd"/>
            <w:r>
              <w:t xml:space="preserve"> городского округа от 29.09.2014 N 1819);</w:t>
            </w:r>
          </w:p>
          <w:p w:rsidR="009D223D" w:rsidRDefault="009D223D">
            <w:pPr>
              <w:pStyle w:val="ConsPlusNormal"/>
            </w:pPr>
            <w:r>
              <w:t xml:space="preserve">Распоряжение Администрации </w:t>
            </w:r>
            <w:proofErr w:type="spellStart"/>
            <w:r>
              <w:t>Режевского</w:t>
            </w:r>
            <w:proofErr w:type="spellEnd"/>
            <w:r>
              <w:t xml:space="preserve"> городского округа от 30.04.2019 N 55-р "Об утверждении доклада Главы Администрации </w:t>
            </w:r>
            <w:proofErr w:type="spellStart"/>
            <w:r>
              <w:t>Режевского</w:t>
            </w:r>
            <w:proofErr w:type="spellEnd"/>
            <w:r>
              <w:t xml:space="preserve"> городского округа о достигнутых значениях показателей для оценки эффективности деятельности органов местного </w:t>
            </w:r>
            <w:r>
              <w:lastRenderedPageBreak/>
              <w:t xml:space="preserve">самоуправления </w:t>
            </w:r>
            <w:proofErr w:type="spellStart"/>
            <w:r>
              <w:t>Режевского</w:t>
            </w:r>
            <w:proofErr w:type="spellEnd"/>
            <w:r>
              <w:t xml:space="preserve"> городского округа за 2015, 2016, 2017, 2018 годы и их планируемых значениях на 2019 - 2021 годы";</w:t>
            </w:r>
          </w:p>
        </w:tc>
      </w:tr>
      <w:tr w:rsidR="009D223D">
        <w:tblPrEx>
          <w:tblBorders>
            <w:insideH w:val="nil"/>
          </w:tblBorders>
        </w:tblPrEx>
        <w:tc>
          <w:tcPr>
            <w:tcW w:w="907" w:type="dxa"/>
            <w:tcBorders>
              <w:top w:val="nil"/>
            </w:tcBorders>
          </w:tcPr>
          <w:p w:rsidR="009D223D" w:rsidRDefault="009D223D">
            <w:pPr>
              <w:pStyle w:val="ConsPlusNormal"/>
            </w:pPr>
          </w:p>
        </w:tc>
        <w:tc>
          <w:tcPr>
            <w:tcW w:w="2721" w:type="dxa"/>
            <w:tcBorders>
              <w:top w:val="nil"/>
            </w:tcBorders>
          </w:tcPr>
          <w:p w:rsidR="009D223D" w:rsidRDefault="009D223D">
            <w:pPr>
              <w:pStyle w:val="ConsPlusNormal"/>
            </w:pPr>
          </w:p>
        </w:tc>
        <w:tc>
          <w:tcPr>
            <w:tcW w:w="1587" w:type="dxa"/>
            <w:tcBorders>
              <w:top w:val="nil"/>
            </w:tcBorders>
          </w:tcPr>
          <w:p w:rsidR="009D223D" w:rsidRDefault="009D223D">
            <w:pPr>
              <w:pStyle w:val="ConsPlusNormal"/>
            </w:pPr>
          </w:p>
        </w:tc>
        <w:tc>
          <w:tcPr>
            <w:tcW w:w="907" w:type="dxa"/>
            <w:tcBorders>
              <w:top w:val="nil"/>
            </w:tcBorders>
          </w:tcPr>
          <w:p w:rsidR="009D223D" w:rsidRDefault="009D223D">
            <w:pPr>
              <w:pStyle w:val="ConsPlusNormal"/>
            </w:pPr>
          </w:p>
        </w:tc>
        <w:tc>
          <w:tcPr>
            <w:tcW w:w="907" w:type="dxa"/>
            <w:tcBorders>
              <w:top w:val="nil"/>
            </w:tcBorders>
          </w:tcPr>
          <w:p w:rsidR="009D223D" w:rsidRDefault="009D223D">
            <w:pPr>
              <w:pStyle w:val="ConsPlusNormal"/>
            </w:pPr>
          </w:p>
        </w:tc>
        <w:tc>
          <w:tcPr>
            <w:tcW w:w="907" w:type="dxa"/>
            <w:tcBorders>
              <w:top w:val="nil"/>
            </w:tcBorders>
          </w:tcPr>
          <w:p w:rsidR="009D223D" w:rsidRDefault="009D223D">
            <w:pPr>
              <w:pStyle w:val="ConsPlusNormal"/>
            </w:pPr>
          </w:p>
        </w:tc>
        <w:tc>
          <w:tcPr>
            <w:tcW w:w="907" w:type="dxa"/>
            <w:tcBorders>
              <w:top w:val="nil"/>
            </w:tcBorders>
          </w:tcPr>
          <w:p w:rsidR="009D223D" w:rsidRDefault="009D223D">
            <w:pPr>
              <w:pStyle w:val="ConsPlusNormal"/>
            </w:pPr>
          </w:p>
        </w:tc>
        <w:tc>
          <w:tcPr>
            <w:tcW w:w="907" w:type="dxa"/>
            <w:tcBorders>
              <w:top w:val="nil"/>
            </w:tcBorders>
          </w:tcPr>
          <w:p w:rsidR="009D223D" w:rsidRDefault="009D223D">
            <w:pPr>
              <w:pStyle w:val="ConsPlusNormal"/>
            </w:pPr>
          </w:p>
        </w:tc>
        <w:tc>
          <w:tcPr>
            <w:tcW w:w="907" w:type="dxa"/>
            <w:tcBorders>
              <w:top w:val="nil"/>
            </w:tcBorders>
          </w:tcPr>
          <w:p w:rsidR="009D223D" w:rsidRDefault="009D223D">
            <w:pPr>
              <w:pStyle w:val="ConsPlusNormal"/>
            </w:pPr>
          </w:p>
        </w:tc>
        <w:tc>
          <w:tcPr>
            <w:tcW w:w="1474" w:type="dxa"/>
            <w:tcBorders>
              <w:top w:val="nil"/>
            </w:tcBorders>
          </w:tcPr>
          <w:p w:rsidR="009D223D" w:rsidRDefault="009D223D">
            <w:pPr>
              <w:pStyle w:val="ConsPlusNormal"/>
            </w:pPr>
          </w:p>
        </w:tc>
        <w:tc>
          <w:tcPr>
            <w:tcW w:w="3345" w:type="dxa"/>
            <w:tcBorders>
              <w:top w:val="nil"/>
            </w:tcBorders>
          </w:tcPr>
          <w:p w:rsidR="009D223D" w:rsidRDefault="009D223D">
            <w:pPr>
              <w:pStyle w:val="ConsPlusNormal"/>
            </w:pPr>
            <w:r>
              <w:t xml:space="preserve">Распоряжение Администрации </w:t>
            </w:r>
            <w:proofErr w:type="spellStart"/>
            <w:r>
              <w:t>Режевского</w:t>
            </w:r>
            <w:proofErr w:type="spellEnd"/>
            <w:r>
              <w:t xml:space="preserve"> городского округа от 29.04.2020 N 44-р "Об утверждении доклада Главы </w:t>
            </w:r>
            <w:proofErr w:type="spellStart"/>
            <w:r>
              <w:t>Режевского</w:t>
            </w:r>
            <w:proofErr w:type="spellEnd"/>
            <w:r>
              <w:t xml:space="preserve"> городского округа о достигнутых значениях показателей для оценки эффективности деятельности органов местного самоуправления </w:t>
            </w:r>
            <w:proofErr w:type="spellStart"/>
            <w:r>
              <w:t>Режевского</w:t>
            </w:r>
            <w:proofErr w:type="spellEnd"/>
            <w:r>
              <w:t xml:space="preserve"> городского округа за 2016, 2017, 2018, 2019 годы и их планируемых значениях на 2020 - 2022 годы"</w:t>
            </w:r>
          </w:p>
        </w:tc>
      </w:tr>
      <w:tr w:rsidR="009D223D">
        <w:tblPrEx>
          <w:tblBorders>
            <w:left w:val="nil"/>
            <w:right w:val="nil"/>
          </w:tblBorders>
        </w:tblPrEx>
        <w:tc>
          <w:tcPr>
            <w:tcW w:w="15476" w:type="dxa"/>
            <w:gridSpan w:val="11"/>
            <w:tcBorders>
              <w:left w:val="nil"/>
              <w:right w:val="nil"/>
            </w:tcBorders>
          </w:tcPr>
          <w:p w:rsidR="009D223D" w:rsidRDefault="009D223D">
            <w:pPr>
              <w:pStyle w:val="ConsPlusNormal"/>
            </w:pPr>
          </w:p>
        </w:tc>
      </w:tr>
      <w:tr w:rsidR="009D223D"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2721" w:type="dxa"/>
          </w:tcPr>
          <w:p w:rsidR="009D223D" w:rsidRDefault="009D223D">
            <w:pPr>
              <w:pStyle w:val="ConsPlusNormal"/>
            </w:pPr>
            <w:r>
              <w:t>Целевой показатель 14. Введение новых мест в муниципальных общеобразовательных организациях,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1587" w:type="dxa"/>
          </w:tcPr>
          <w:p w:rsidR="009D223D" w:rsidRDefault="009D223D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74" w:type="dxa"/>
          </w:tcPr>
          <w:p w:rsidR="009D223D" w:rsidRDefault="009D22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45" w:type="dxa"/>
          </w:tcPr>
          <w:p w:rsidR="009D223D" w:rsidRDefault="009D223D">
            <w:pPr>
              <w:pStyle w:val="ConsPlusNormal"/>
            </w:pPr>
            <w:hyperlink r:id="rId2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Свердловской области от 25.01.2016 N 53-ПП "Об утверждении государственной программы "Содействие созданию в Свердловской области (исходя из прогнозируемой потребности) новых мест в общеобразовательных организациях" на 2016 - 2025 </w:t>
            </w:r>
            <w:r>
              <w:lastRenderedPageBreak/>
              <w:t>годы" (далее - Постановление Правительства Свердловской области от 25.01.2016 N 53-ПП);</w:t>
            </w:r>
          </w:p>
          <w:p w:rsidR="009D223D" w:rsidRDefault="009D223D">
            <w:pPr>
              <w:pStyle w:val="ConsPlusNormal"/>
            </w:pPr>
            <w:hyperlink r:id="rId2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</w:t>
            </w:r>
            <w:proofErr w:type="spellStart"/>
            <w:r>
              <w:t>Режевского</w:t>
            </w:r>
            <w:proofErr w:type="spellEnd"/>
            <w:r>
              <w:t xml:space="preserve"> городского округа от 08.11.2018 N 2228 "Об утверждении муниципальной программы "Развитие системы образования в </w:t>
            </w:r>
            <w:proofErr w:type="spellStart"/>
            <w:r>
              <w:t>Режевском</w:t>
            </w:r>
            <w:proofErr w:type="spellEnd"/>
            <w:r>
              <w:t xml:space="preserve"> городском округе до 2025 года" (далее - Постановление Администрации </w:t>
            </w:r>
            <w:proofErr w:type="spellStart"/>
            <w:r>
              <w:t>Режевского</w:t>
            </w:r>
            <w:proofErr w:type="spellEnd"/>
            <w:r>
              <w:t xml:space="preserve"> городского округа от 08.11.2018 N 2228)</w:t>
            </w:r>
          </w:p>
        </w:tc>
      </w:tr>
      <w:tr w:rsidR="009D223D"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20.</w:t>
            </w:r>
          </w:p>
        </w:tc>
        <w:tc>
          <w:tcPr>
            <w:tcW w:w="2721" w:type="dxa"/>
          </w:tcPr>
          <w:p w:rsidR="009D223D" w:rsidRDefault="009D223D">
            <w:pPr>
              <w:pStyle w:val="ConsPlusNormal"/>
            </w:pPr>
            <w:r>
              <w:t>путем капитального строительства объектов инфраструктуры общего образования</w:t>
            </w:r>
          </w:p>
        </w:tc>
        <w:tc>
          <w:tcPr>
            <w:tcW w:w="1587" w:type="dxa"/>
          </w:tcPr>
          <w:p w:rsidR="009D223D" w:rsidRDefault="009D223D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74" w:type="dxa"/>
          </w:tcPr>
          <w:p w:rsidR="009D223D" w:rsidRDefault="009D22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45" w:type="dxa"/>
          </w:tcPr>
          <w:p w:rsidR="009D223D" w:rsidRDefault="009D223D">
            <w:pPr>
              <w:pStyle w:val="ConsPlusNormal"/>
            </w:pPr>
            <w:hyperlink r:id="rId2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Свердловской области от 25.01.2016 N 53-ПП;</w:t>
            </w:r>
          </w:p>
          <w:p w:rsidR="009D223D" w:rsidRDefault="009D223D">
            <w:pPr>
              <w:pStyle w:val="ConsPlusNormal"/>
            </w:pPr>
            <w:hyperlink r:id="rId2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</w:t>
            </w:r>
            <w:proofErr w:type="spellStart"/>
            <w:r>
              <w:t>Режевского</w:t>
            </w:r>
            <w:proofErr w:type="spellEnd"/>
            <w:r>
              <w:t xml:space="preserve"> городского округа от 08.11.2018 N 2228</w:t>
            </w:r>
          </w:p>
        </w:tc>
      </w:tr>
      <w:tr w:rsidR="009D223D">
        <w:tblPrEx>
          <w:tblBorders>
            <w:left w:val="nil"/>
            <w:right w:val="nil"/>
          </w:tblBorders>
        </w:tblPrEx>
        <w:tc>
          <w:tcPr>
            <w:tcW w:w="15476" w:type="dxa"/>
            <w:gridSpan w:val="11"/>
            <w:tcBorders>
              <w:left w:val="nil"/>
              <w:right w:val="nil"/>
            </w:tcBorders>
          </w:tcPr>
          <w:p w:rsidR="009D223D" w:rsidRDefault="009D223D">
            <w:pPr>
              <w:pStyle w:val="ConsPlusNormal"/>
            </w:pPr>
          </w:p>
        </w:tc>
      </w:tr>
      <w:tr w:rsidR="009D223D"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2721" w:type="dxa"/>
          </w:tcPr>
          <w:p w:rsidR="009D223D" w:rsidRDefault="009D223D">
            <w:pPr>
              <w:pStyle w:val="ConsPlusNormal"/>
            </w:pPr>
            <w:r>
              <w:t>путем капитального ремонта объектов инфраструктуры общего образования</w:t>
            </w:r>
          </w:p>
        </w:tc>
        <w:tc>
          <w:tcPr>
            <w:tcW w:w="1587" w:type="dxa"/>
          </w:tcPr>
          <w:p w:rsidR="009D223D" w:rsidRDefault="009D223D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74" w:type="dxa"/>
          </w:tcPr>
          <w:p w:rsidR="009D223D" w:rsidRDefault="009D22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45" w:type="dxa"/>
          </w:tcPr>
          <w:p w:rsidR="009D223D" w:rsidRDefault="009D223D">
            <w:pPr>
              <w:pStyle w:val="ConsPlusNormal"/>
            </w:pPr>
            <w:hyperlink r:id="rId2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Свердловской области от 25.01.2016 N 53-ПП;</w:t>
            </w:r>
          </w:p>
          <w:p w:rsidR="009D223D" w:rsidRDefault="009D223D">
            <w:pPr>
              <w:pStyle w:val="ConsPlusNormal"/>
            </w:pPr>
            <w:hyperlink r:id="rId2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</w:t>
            </w:r>
            <w:proofErr w:type="spellStart"/>
            <w:r>
              <w:t>Режевского</w:t>
            </w:r>
            <w:proofErr w:type="spellEnd"/>
            <w:r>
              <w:t xml:space="preserve"> городского округа от 08.11.2018 N 2228</w:t>
            </w:r>
          </w:p>
        </w:tc>
      </w:tr>
      <w:tr w:rsidR="009D223D">
        <w:tblPrEx>
          <w:tblBorders>
            <w:left w:val="nil"/>
            <w:right w:val="nil"/>
          </w:tblBorders>
        </w:tblPrEx>
        <w:tc>
          <w:tcPr>
            <w:tcW w:w="15476" w:type="dxa"/>
            <w:gridSpan w:val="11"/>
            <w:tcBorders>
              <w:left w:val="nil"/>
              <w:right w:val="nil"/>
            </w:tcBorders>
          </w:tcPr>
          <w:p w:rsidR="009D223D" w:rsidRDefault="009D223D">
            <w:pPr>
              <w:pStyle w:val="ConsPlusNormal"/>
            </w:pPr>
          </w:p>
        </w:tc>
      </w:tr>
      <w:tr w:rsidR="009D223D"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2721" w:type="dxa"/>
          </w:tcPr>
          <w:p w:rsidR="009D223D" w:rsidRDefault="009D223D">
            <w:pPr>
              <w:pStyle w:val="ConsPlusNormal"/>
            </w:pPr>
            <w:r>
              <w:t xml:space="preserve">Целевой показатель 17. Доля жителей, </w:t>
            </w:r>
            <w:r>
              <w:lastRenderedPageBreak/>
              <w:t>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1587" w:type="dxa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процентов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1474" w:type="dxa"/>
          </w:tcPr>
          <w:p w:rsidR="009D223D" w:rsidRDefault="009D223D">
            <w:pPr>
              <w:pStyle w:val="ConsPlusNormal"/>
              <w:jc w:val="center"/>
            </w:pPr>
            <w:r>
              <w:t>21,38</w:t>
            </w:r>
          </w:p>
        </w:tc>
        <w:tc>
          <w:tcPr>
            <w:tcW w:w="3345" w:type="dxa"/>
          </w:tcPr>
          <w:p w:rsidR="009D223D" w:rsidRDefault="009D223D">
            <w:pPr>
              <w:pStyle w:val="ConsPlusNormal"/>
            </w:pPr>
            <w:hyperlink r:id="rId2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</w:t>
            </w:r>
            <w:proofErr w:type="spellStart"/>
            <w:r>
              <w:t>Режевского</w:t>
            </w:r>
            <w:proofErr w:type="spellEnd"/>
            <w:r>
              <w:t xml:space="preserve"> городского округа от </w:t>
            </w:r>
            <w:r>
              <w:lastRenderedPageBreak/>
              <w:t xml:space="preserve">10.11.2014 N 2345 "Об утверждении муниципальной программы "Развитие и сохранение культуры, физической культуры, спорта и молодежной политики в </w:t>
            </w:r>
            <w:proofErr w:type="spellStart"/>
            <w:r>
              <w:t>Режевском</w:t>
            </w:r>
            <w:proofErr w:type="spellEnd"/>
            <w:r>
              <w:t xml:space="preserve"> городском округе до 2024 года"</w:t>
            </w:r>
          </w:p>
        </w:tc>
      </w:tr>
      <w:tr w:rsidR="009D223D">
        <w:tblPrEx>
          <w:tblBorders>
            <w:left w:val="nil"/>
            <w:right w:val="nil"/>
          </w:tblBorders>
        </w:tblPrEx>
        <w:tc>
          <w:tcPr>
            <w:tcW w:w="15476" w:type="dxa"/>
            <w:gridSpan w:val="11"/>
            <w:tcBorders>
              <w:left w:val="nil"/>
              <w:right w:val="nil"/>
            </w:tcBorders>
          </w:tcPr>
          <w:p w:rsidR="009D223D" w:rsidRDefault="009D223D">
            <w:pPr>
              <w:pStyle w:val="ConsPlusNormal"/>
            </w:pPr>
          </w:p>
        </w:tc>
      </w:tr>
      <w:tr w:rsidR="009D223D"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2721" w:type="dxa"/>
          </w:tcPr>
          <w:p w:rsidR="009D223D" w:rsidRDefault="009D223D">
            <w:pPr>
              <w:pStyle w:val="ConsPlusNormal"/>
            </w:pPr>
            <w:r>
              <w:t>Целевой показатель 19. Количество модернизированных рабочих мест</w:t>
            </w:r>
          </w:p>
        </w:tc>
        <w:tc>
          <w:tcPr>
            <w:tcW w:w="1587" w:type="dxa"/>
          </w:tcPr>
          <w:p w:rsidR="009D223D" w:rsidRDefault="009D223D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474" w:type="dxa"/>
          </w:tcPr>
          <w:p w:rsidR="009D223D" w:rsidRDefault="009D223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3345" w:type="dxa"/>
          </w:tcPr>
          <w:p w:rsidR="009D223D" w:rsidRDefault="009D223D">
            <w:pPr>
              <w:pStyle w:val="ConsPlusNormal"/>
            </w:pPr>
            <w:hyperlink r:id="rId30" w:history="1">
              <w:r>
                <w:rPr>
                  <w:color w:val="0000FF"/>
                </w:rPr>
                <w:t>Указ</w:t>
              </w:r>
            </w:hyperlink>
            <w:r>
              <w:t xml:space="preserve"> Президента Российской Федерации от 7 мая 2012 года N 596</w:t>
            </w:r>
          </w:p>
        </w:tc>
      </w:tr>
      <w:tr w:rsidR="009D223D">
        <w:tblPrEx>
          <w:tblBorders>
            <w:left w:val="nil"/>
            <w:right w:val="nil"/>
          </w:tblBorders>
        </w:tblPrEx>
        <w:tc>
          <w:tcPr>
            <w:tcW w:w="15476" w:type="dxa"/>
            <w:gridSpan w:val="11"/>
            <w:tcBorders>
              <w:left w:val="nil"/>
              <w:right w:val="nil"/>
            </w:tcBorders>
          </w:tcPr>
          <w:p w:rsidR="009D223D" w:rsidRDefault="009D223D">
            <w:pPr>
              <w:pStyle w:val="ConsPlusNormal"/>
            </w:pPr>
          </w:p>
        </w:tc>
      </w:tr>
      <w:tr w:rsidR="009D223D"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2721" w:type="dxa"/>
          </w:tcPr>
          <w:p w:rsidR="009D223D" w:rsidRDefault="009D223D">
            <w:pPr>
              <w:pStyle w:val="ConsPlusNormal"/>
            </w:pPr>
            <w:r>
              <w:t>Целевой показатель 22. Количество мероприятий, направленных на продвижение туристских услуг</w:t>
            </w:r>
          </w:p>
        </w:tc>
        <w:tc>
          <w:tcPr>
            <w:tcW w:w="1587" w:type="dxa"/>
          </w:tcPr>
          <w:p w:rsidR="009D223D" w:rsidRDefault="009D223D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не менее 3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не менее 3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не менее 3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не менее 3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не менее 2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не менее 3</w:t>
            </w:r>
          </w:p>
        </w:tc>
        <w:tc>
          <w:tcPr>
            <w:tcW w:w="1474" w:type="dxa"/>
          </w:tcPr>
          <w:p w:rsidR="009D223D" w:rsidRDefault="009D22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45" w:type="dxa"/>
          </w:tcPr>
          <w:p w:rsidR="009D223D" w:rsidRDefault="009D223D">
            <w:pPr>
              <w:pStyle w:val="ConsPlusNormal"/>
            </w:pPr>
            <w:hyperlink r:id="rId3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</w:t>
            </w:r>
            <w:proofErr w:type="spellStart"/>
            <w:r>
              <w:t>Режевского</w:t>
            </w:r>
            <w:proofErr w:type="spellEnd"/>
            <w:r>
              <w:t xml:space="preserve"> городского округа от 31.10.2014 N 2265</w:t>
            </w:r>
          </w:p>
        </w:tc>
      </w:tr>
    </w:tbl>
    <w:p w:rsidR="009D223D" w:rsidRDefault="009D223D">
      <w:pPr>
        <w:pStyle w:val="ConsPlusNormal"/>
      </w:pPr>
    </w:p>
    <w:p w:rsidR="009D223D" w:rsidRDefault="009D223D">
      <w:pPr>
        <w:pStyle w:val="ConsPlusNormal"/>
      </w:pPr>
    </w:p>
    <w:p w:rsidR="009D223D" w:rsidRDefault="009D223D">
      <w:pPr>
        <w:pStyle w:val="ConsPlusNormal"/>
      </w:pPr>
    </w:p>
    <w:p w:rsidR="009D223D" w:rsidRDefault="009D223D">
      <w:pPr>
        <w:pStyle w:val="ConsPlusNormal"/>
      </w:pPr>
    </w:p>
    <w:p w:rsidR="009D223D" w:rsidRDefault="009D223D">
      <w:pPr>
        <w:pStyle w:val="ConsPlusNormal"/>
      </w:pPr>
    </w:p>
    <w:p w:rsidR="009D223D" w:rsidRDefault="009D223D">
      <w:pPr>
        <w:pStyle w:val="ConsPlusNormal"/>
        <w:jc w:val="right"/>
        <w:outlineLvl w:val="0"/>
      </w:pPr>
      <w:bookmarkStart w:id="1" w:name="P189"/>
      <w:bookmarkEnd w:id="1"/>
    </w:p>
    <w:p w:rsidR="009D223D" w:rsidRDefault="009D223D">
      <w:pPr>
        <w:pStyle w:val="ConsPlusNormal"/>
        <w:jc w:val="right"/>
        <w:outlineLvl w:val="0"/>
      </w:pPr>
    </w:p>
    <w:p w:rsidR="009D223D" w:rsidRDefault="009D223D">
      <w:pPr>
        <w:pStyle w:val="ConsPlusNormal"/>
        <w:jc w:val="right"/>
        <w:outlineLvl w:val="0"/>
      </w:pPr>
    </w:p>
    <w:p w:rsidR="009D223D" w:rsidRDefault="009D223D">
      <w:pPr>
        <w:pStyle w:val="ConsPlusNormal"/>
        <w:jc w:val="right"/>
        <w:outlineLvl w:val="0"/>
      </w:pPr>
    </w:p>
    <w:p w:rsidR="009D223D" w:rsidRDefault="009D223D">
      <w:pPr>
        <w:pStyle w:val="ConsPlusNormal"/>
        <w:jc w:val="right"/>
        <w:outlineLvl w:val="0"/>
      </w:pPr>
    </w:p>
    <w:p w:rsidR="009D223D" w:rsidRDefault="009D223D">
      <w:pPr>
        <w:pStyle w:val="ConsPlusNormal"/>
        <w:jc w:val="right"/>
        <w:outlineLvl w:val="0"/>
      </w:pPr>
    </w:p>
    <w:p w:rsidR="009D223D" w:rsidRDefault="009D223D">
      <w:pPr>
        <w:pStyle w:val="ConsPlusNormal"/>
        <w:jc w:val="right"/>
        <w:outlineLvl w:val="0"/>
      </w:pPr>
      <w:r>
        <w:lastRenderedPageBreak/>
        <w:t>Приложение N 2</w:t>
      </w:r>
    </w:p>
    <w:p w:rsidR="009D223D" w:rsidRDefault="009D223D">
      <w:pPr>
        <w:pStyle w:val="ConsPlusNormal"/>
        <w:jc w:val="right"/>
      </w:pPr>
      <w:r>
        <w:t>к Постановлению Правительства</w:t>
      </w:r>
    </w:p>
    <w:p w:rsidR="009D223D" w:rsidRDefault="009D223D">
      <w:pPr>
        <w:pStyle w:val="ConsPlusNormal"/>
        <w:jc w:val="right"/>
      </w:pPr>
      <w:r>
        <w:t>Свердловской области</w:t>
      </w:r>
    </w:p>
    <w:p w:rsidR="009D223D" w:rsidRDefault="009D223D">
      <w:pPr>
        <w:pStyle w:val="ConsPlusNormal"/>
        <w:jc w:val="right"/>
      </w:pPr>
      <w:r>
        <w:t>от 6 ноября 2020 г. N 800-ПП</w:t>
      </w:r>
    </w:p>
    <w:p w:rsidR="009D223D" w:rsidRDefault="009D223D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2721"/>
        <w:gridCol w:w="1587"/>
        <w:gridCol w:w="907"/>
        <w:gridCol w:w="907"/>
        <w:gridCol w:w="907"/>
        <w:gridCol w:w="907"/>
        <w:gridCol w:w="907"/>
        <w:gridCol w:w="907"/>
        <w:gridCol w:w="1474"/>
        <w:gridCol w:w="3345"/>
      </w:tblGrid>
      <w:tr w:rsidR="009D223D">
        <w:tc>
          <w:tcPr>
            <w:tcW w:w="907" w:type="dxa"/>
            <w:vMerge w:val="restart"/>
          </w:tcPr>
          <w:p w:rsidR="009D223D" w:rsidRDefault="009D223D">
            <w:pPr>
              <w:pStyle w:val="ConsPlusNormal"/>
              <w:jc w:val="center"/>
            </w:pPr>
            <w:r>
              <w:t>Номер строки</w:t>
            </w:r>
          </w:p>
        </w:tc>
        <w:tc>
          <w:tcPr>
            <w:tcW w:w="2721" w:type="dxa"/>
            <w:vMerge w:val="restart"/>
          </w:tcPr>
          <w:p w:rsidR="009D223D" w:rsidRDefault="009D223D">
            <w:pPr>
              <w:pStyle w:val="ConsPlusNormal"/>
              <w:jc w:val="center"/>
            </w:pPr>
            <w:r>
              <w:t>Наименование целевого показателя</w:t>
            </w:r>
          </w:p>
        </w:tc>
        <w:tc>
          <w:tcPr>
            <w:tcW w:w="1587" w:type="dxa"/>
            <w:vMerge w:val="restart"/>
          </w:tcPr>
          <w:p w:rsidR="009D223D" w:rsidRDefault="009D223D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5442" w:type="dxa"/>
            <w:gridSpan w:val="6"/>
          </w:tcPr>
          <w:p w:rsidR="009D223D" w:rsidRDefault="009D223D">
            <w:pPr>
              <w:pStyle w:val="ConsPlusNormal"/>
              <w:jc w:val="center"/>
            </w:pPr>
            <w:r>
              <w:t>Значение целевого показателя</w:t>
            </w:r>
          </w:p>
        </w:tc>
        <w:tc>
          <w:tcPr>
            <w:tcW w:w="1474" w:type="dxa"/>
            <w:vMerge w:val="restart"/>
          </w:tcPr>
          <w:p w:rsidR="009D223D" w:rsidRDefault="009D223D">
            <w:pPr>
              <w:pStyle w:val="ConsPlusNormal"/>
              <w:jc w:val="center"/>
            </w:pPr>
            <w:proofErr w:type="spellStart"/>
            <w:r>
              <w:t>Справочно</w:t>
            </w:r>
            <w:proofErr w:type="spellEnd"/>
            <w:r>
              <w:t>: базовое значение целевого показателя (на начало реализации программы)</w:t>
            </w:r>
          </w:p>
        </w:tc>
        <w:tc>
          <w:tcPr>
            <w:tcW w:w="3345" w:type="dxa"/>
            <w:vMerge w:val="restart"/>
          </w:tcPr>
          <w:p w:rsidR="009D223D" w:rsidRDefault="009D223D">
            <w:pPr>
              <w:pStyle w:val="ConsPlusNormal"/>
              <w:jc w:val="center"/>
            </w:pPr>
            <w:r>
              <w:t>Источник значения целевого показателя</w:t>
            </w:r>
          </w:p>
        </w:tc>
      </w:tr>
      <w:tr w:rsidR="009D223D">
        <w:tc>
          <w:tcPr>
            <w:tcW w:w="907" w:type="dxa"/>
            <w:vMerge/>
          </w:tcPr>
          <w:p w:rsidR="009D223D" w:rsidRDefault="009D223D"/>
        </w:tc>
        <w:tc>
          <w:tcPr>
            <w:tcW w:w="2721" w:type="dxa"/>
            <w:vMerge/>
          </w:tcPr>
          <w:p w:rsidR="009D223D" w:rsidRDefault="009D223D"/>
        </w:tc>
        <w:tc>
          <w:tcPr>
            <w:tcW w:w="1587" w:type="dxa"/>
            <w:vMerge/>
          </w:tcPr>
          <w:p w:rsidR="009D223D" w:rsidRDefault="009D223D"/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  <w:vMerge/>
          </w:tcPr>
          <w:p w:rsidR="009D223D" w:rsidRDefault="009D223D"/>
        </w:tc>
        <w:tc>
          <w:tcPr>
            <w:tcW w:w="3345" w:type="dxa"/>
            <w:vMerge/>
          </w:tcPr>
          <w:p w:rsidR="009D223D" w:rsidRDefault="009D223D"/>
        </w:tc>
      </w:tr>
      <w:tr w:rsidR="009D223D">
        <w:tc>
          <w:tcPr>
            <w:tcW w:w="907" w:type="dxa"/>
          </w:tcPr>
          <w:p w:rsidR="009D223D" w:rsidRDefault="009D223D">
            <w:pPr>
              <w:pStyle w:val="ConsPlusNormal"/>
            </w:pPr>
            <w:r>
              <w:t>15-1.</w:t>
            </w:r>
          </w:p>
        </w:tc>
        <w:tc>
          <w:tcPr>
            <w:tcW w:w="2721" w:type="dxa"/>
          </w:tcPr>
          <w:p w:rsidR="009D223D" w:rsidRDefault="009D223D">
            <w:pPr>
              <w:pStyle w:val="ConsPlusNormal"/>
            </w:pPr>
            <w:r>
              <w:t>Целевой показатель 12-1. Выполнение работ по строительству переходно-скоростных полос</w:t>
            </w:r>
          </w:p>
        </w:tc>
        <w:tc>
          <w:tcPr>
            <w:tcW w:w="1587" w:type="dxa"/>
          </w:tcPr>
          <w:p w:rsidR="009D223D" w:rsidRDefault="009D223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3,115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3,115</w:t>
            </w:r>
          </w:p>
        </w:tc>
        <w:tc>
          <w:tcPr>
            <w:tcW w:w="1474" w:type="dxa"/>
          </w:tcPr>
          <w:p w:rsidR="009D223D" w:rsidRDefault="009D22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45" w:type="dxa"/>
          </w:tcPr>
          <w:p w:rsidR="009D223D" w:rsidRDefault="009D223D">
            <w:pPr>
              <w:pStyle w:val="ConsPlusNormal"/>
            </w:pPr>
            <w:hyperlink r:id="rId3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Свердловской области от 25.01.2018 N 28-ПП "Об утверждении государственной программы Свердловской области "Развитие транспортного комплекса Свердловской области до 2024 года"</w:t>
            </w:r>
          </w:p>
        </w:tc>
      </w:tr>
      <w:tr w:rsidR="009D223D">
        <w:tblPrEx>
          <w:tblBorders>
            <w:left w:val="nil"/>
            <w:right w:val="nil"/>
          </w:tblBorders>
        </w:tblPrEx>
        <w:tc>
          <w:tcPr>
            <w:tcW w:w="15476" w:type="dxa"/>
            <w:gridSpan w:val="11"/>
            <w:tcBorders>
              <w:left w:val="nil"/>
              <w:right w:val="nil"/>
            </w:tcBorders>
          </w:tcPr>
          <w:p w:rsidR="009D223D" w:rsidRDefault="009D223D">
            <w:pPr>
              <w:pStyle w:val="ConsPlusNormal"/>
            </w:pPr>
          </w:p>
        </w:tc>
      </w:tr>
      <w:tr w:rsidR="009D223D">
        <w:tc>
          <w:tcPr>
            <w:tcW w:w="907" w:type="dxa"/>
          </w:tcPr>
          <w:p w:rsidR="009D223D" w:rsidRDefault="009D223D">
            <w:pPr>
              <w:pStyle w:val="ConsPlusNormal"/>
            </w:pPr>
            <w:r>
              <w:t>33-1.</w:t>
            </w:r>
          </w:p>
        </w:tc>
        <w:tc>
          <w:tcPr>
            <w:tcW w:w="2721" w:type="dxa"/>
          </w:tcPr>
          <w:p w:rsidR="009D223D" w:rsidRDefault="009D223D">
            <w:pPr>
              <w:pStyle w:val="ConsPlusNormal"/>
            </w:pPr>
            <w:r>
              <w:t>Целевой показатель 22-1. Количество изготовленных и установленных информационных сооружений</w:t>
            </w:r>
          </w:p>
        </w:tc>
        <w:tc>
          <w:tcPr>
            <w:tcW w:w="1587" w:type="dxa"/>
          </w:tcPr>
          <w:p w:rsidR="009D223D" w:rsidRDefault="009D223D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</w:tcPr>
          <w:p w:rsidR="009D223D" w:rsidRDefault="009D223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474" w:type="dxa"/>
          </w:tcPr>
          <w:p w:rsidR="009D223D" w:rsidRDefault="009D223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45" w:type="dxa"/>
          </w:tcPr>
          <w:p w:rsidR="009D223D" w:rsidRDefault="009D223D">
            <w:pPr>
              <w:pStyle w:val="ConsPlusNormal"/>
            </w:pPr>
            <w:hyperlink r:id="rId3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</w:t>
            </w:r>
            <w:proofErr w:type="spellStart"/>
            <w:r>
              <w:t>Режевского</w:t>
            </w:r>
            <w:proofErr w:type="spellEnd"/>
            <w:r>
              <w:t xml:space="preserve"> городского округа от 31.10.2014 N 2265</w:t>
            </w:r>
          </w:p>
        </w:tc>
      </w:tr>
    </w:tbl>
    <w:p w:rsidR="009D223D" w:rsidRDefault="009D223D">
      <w:pPr>
        <w:pStyle w:val="ConsPlusNormal"/>
      </w:pPr>
    </w:p>
    <w:p w:rsidR="009D223D" w:rsidRDefault="009D223D">
      <w:pPr>
        <w:pStyle w:val="ConsPlusNormal"/>
      </w:pPr>
    </w:p>
    <w:p w:rsidR="009D223D" w:rsidRDefault="009D223D">
      <w:pPr>
        <w:pStyle w:val="ConsPlusNormal"/>
      </w:pPr>
    </w:p>
    <w:p w:rsidR="009D223D" w:rsidRDefault="009D223D">
      <w:pPr>
        <w:pStyle w:val="ConsPlusNormal"/>
      </w:pPr>
      <w:bookmarkStart w:id="2" w:name="_GoBack"/>
      <w:bookmarkEnd w:id="2"/>
    </w:p>
    <w:p w:rsidR="009D223D" w:rsidRDefault="009D223D">
      <w:pPr>
        <w:pStyle w:val="ConsPlusNormal"/>
        <w:jc w:val="right"/>
        <w:outlineLvl w:val="0"/>
      </w:pPr>
      <w:r>
        <w:lastRenderedPageBreak/>
        <w:t>Приложение N 3</w:t>
      </w:r>
    </w:p>
    <w:p w:rsidR="009D223D" w:rsidRDefault="009D223D">
      <w:pPr>
        <w:pStyle w:val="ConsPlusNormal"/>
        <w:jc w:val="right"/>
      </w:pPr>
      <w:r>
        <w:t>к Постановлению Правительства</w:t>
      </w:r>
    </w:p>
    <w:p w:rsidR="009D223D" w:rsidRDefault="009D223D">
      <w:pPr>
        <w:pStyle w:val="ConsPlusNormal"/>
        <w:jc w:val="right"/>
      </w:pPr>
      <w:r>
        <w:t>Свердловской области</w:t>
      </w:r>
    </w:p>
    <w:p w:rsidR="009D223D" w:rsidRDefault="009D223D">
      <w:pPr>
        <w:pStyle w:val="ConsPlusNormal"/>
        <w:jc w:val="right"/>
      </w:pPr>
      <w:r>
        <w:t>от 6 ноября 2020 г. N 800-ПП</w:t>
      </w:r>
    </w:p>
    <w:p w:rsidR="009D223D" w:rsidRDefault="009D223D">
      <w:pPr>
        <w:pStyle w:val="ConsPlusNormal"/>
      </w:pPr>
    </w:p>
    <w:p w:rsidR="009D223D" w:rsidRDefault="009D223D">
      <w:pPr>
        <w:pStyle w:val="ConsPlusTitle"/>
        <w:jc w:val="center"/>
      </w:pPr>
      <w:bookmarkStart w:id="3" w:name="P239"/>
      <w:bookmarkEnd w:id="3"/>
      <w:r>
        <w:t>ПЛАН</w:t>
      </w:r>
    </w:p>
    <w:p w:rsidR="009D223D" w:rsidRDefault="009D223D">
      <w:pPr>
        <w:pStyle w:val="ConsPlusTitle"/>
        <w:jc w:val="center"/>
      </w:pPr>
      <w:r>
        <w:t>МЕРОПРИЯТИЙ ПО ВЫПОЛНЕНИЮ КОМПЛЕКСНОЙ ПРОГРАММЫ</w:t>
      </w:r>
    </w:p>
    <w:p w:rsidR="009D223D" w:rsidRDefault="009D223D">
      <w:pPr>
        <w:pStyle w:val="ConsPlusTitle"/>
        <w:jc w:val="center"/>
      </w:pPr>
      <w:r>
        <w:t>"РАЗВИТИЕ РЕЖЕВСКОГО ГОРОДСКОГО ОКРУГА" НА 2016 - 2021 ГОДЫ</w:t>
      </w:r>
    </w:p>
    <w:p w:rsidR="009D223D" w:rsidRDefault="009D223D">
      <w:pPr>
        <w:pStyle w:val="ConsPlusNormal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2"/>
        <w:gridCol w:w="3160"/>
        <w:gridCol w:w="1302"/>
        <w:gridCol w:w="1302"/>
        <w:gridCol w:w="1197"/>
        <w:gridCol w:w="1302"/>
        <w:gridCol w:w="1197"/>
        <w:gridCol w:w="1406"/>
        <w:gridCol w:w="1406"/>
        <w:gridCol w:w="1456"/>
      </w:tblGrid>
      <w:tr w:rsidR="009D223D" w:rsidTr="009D223D">
        <w:tc>
          <w:tcPr>
            <w:tcW w:w="286" w:type="pct"/>
            <w:vMerge w:val="restart"/>
          </w:tcPr>
          <w:p w:rsidR="009D223D" w:rsidRDefault="009D223D">
            <w:pPr>
              <w:pStyle w:val="ConsPlusNormal"/>
              <w:jc w:val="center"/>
            </w:pPr>
            <w:r>
              <w:t>Номер строки</w:t>
            </w:r>
          </w:p>
        </w:tc>
        <w:tc>
          <w:tcPr>
            <w:tcW w:w="1085" w:type="pct"/>
            <w:vMerge w:val="restart"/>
          </w:tcPr>
          <w:p w:rsidR="009D223D" w:rsidRDefault="009D223D">
            <w:pPr>
              <w:pStyle w:val="ConsPlusNormal"/>
              <w:jc w:val="center"/>
            </w:pPr>
            <w:r>
              <w:t>Наименование мероприятия/источники расходов на финансирование</w:t>
            </w:r>
          </w:p>
        </w:tc>
        <w:tc>
          <w:tcPr>
            <w:tcW w:w="3129" w:type="pct"/>
            <w:gridSpan w:val="7"/>
          </w:tcPr>
          <w:p w:rsidR="009D223D" w:rsidRDefault="009D223D">
            <w:pPr>
              <w:pStyle w:val="ConsPlusNormal"/>
              <w:jc w:val="center"/>
            </w:pPr>
            <w:r>
              <w:t>Объем расходов на выполнение мероприятия за счет всех источников ресурсного обеспечения (тыс. рублей)</w:t>
            </w:r>
          </w:p>
        </w:tc>
        <w:tc>
          <w:tcPr>
            <w:tcW w:w="501" w:type="pct"/>
            <w:vMerge w:val="restart"/>
          </w:tcPr>
          <w:p w:rsidR="009D223D" w:rsidRDefault="009D223D">
            <w:pPr>
              <w:pStyle w:val="ConsPlusNormal"/>
              <w:jc w:val="center"/>
            </w:pPr>
            <w:r>
              <w:t>Номер целевого показателя, на достижение которого направлены мероприятия</w:t>
            </w:r>
          </w:p>
        </w:tc>
      </w:tr>
      <w:tr w:rsidR="009D223D" w:rsidTr="009D223D">
        <w:tc>
          <w:tcPr>
            <w:tcW w:w="286" w:type="pct"/>
            <w:vMerge/>
          </w:tcPr>
          <w:p w:rsidR="009D223D" w:rsidRDefault="009D223D"/>
        </w:tc>
        <w:tc>
          <w:tcPr>
            <w:tcW w:w="1085" w:type="pct"/>
            <w:vMerge/>
          </w:tcPr>
          <w:p w:rsidR="009D223D" w:rsidRDefault="009D223D"/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2021 год (</w:t>
            </w:r>
            <w:proofErr w:type="spellStart"/>
            <w:r>
              <w:t>прогнозно</w:t>
            </w:r>
            <w:proofErr w:type="spellEnd"/>
            <w:r>
              <w:t>)</w:t>
            </w:r>
          </w:p>
        </w:tc>
        <w:tc>
          <w:tcPr>
            <w:tcW w:w="501" w:type="pct"/>
            <w:vMerge/>
          </w:tcPr>
          <w:p w:rsidR="009D223D" w:rsidRDefault="009D223D"/>
        </w:tc>
      </w:tr>
      <w:tr w:rsidR="009D223D" w:rsidTr="009D223D">
        <w:tc>
          <w:tcPr>
            <w:tcW w:w="286" w:type="pct"/>
            <w:vAlign w:val="center"/>
          </w:tcPr>
          <w:p w:rsidR="009D223D" w:rsidRDefault="009D22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5" w:type="pct"/>
            <w:vAlign w:val="center"/>
          </w:tcPr>
          <w:p w:rsidR="009D223D" w:rsidRDefault="009D22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10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Всего по программе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6266537,40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1470649,76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903855,63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1008650,11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963603,10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977124,30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942654,50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8573,46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3195,40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1734,30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1306,76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798,50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1382,50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156,00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608087,29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173502,47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48535,19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69368,03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49684,10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130937,40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136060,10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221156,02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73218,90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36685,19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51668,03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34854,10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23669,70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1060,10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624446,28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42125,02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73759,54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101274,92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191901,90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124268,70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91116,20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5025430,37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1251826,87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779826,60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836700,40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721218,60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720535,70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715322,20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714" w:type="pct"/>
            <w:gridSpan w:val="9"/>
          </w:tcPr>
          <w:p w:rsidR="009D223D" w:rsidRDefault="009D223D">
            <w:pPr>
              <w:pStyle w:val="ConsPlusNormal"/>
              <w:jc w:val="center"/>
              <w:outlineLvl w:val="1"/>
            </w:pPr>
            <w:r>
              <w:t>Направление 1 "Развитие системы жилищно-коммунального хозяйства"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Всего по направлению 1 "Развитие системы жилищно-коммунального хозяйства"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286941,60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40347,80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44183,10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82751,10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55766,50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32787,60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31105,50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523,00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523,00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100749,70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21372,70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29158,20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24568,60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7488,90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18161,30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100749,70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21372,70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29158,20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24568,60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7488,90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18161,30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147670,10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18452,10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11726,10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28282,50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43777,60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14326,30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31105,50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37998,80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3298,80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29900,00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4500,00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300,00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1.</w:t>
            </w:r>
          </w:p>
          <w:p w:rsidR="009D223D" w:rsidRDefault="009D223D">
            <w:pPr>
              <w:pStyle w:val="ConsPlusNormal"/>
            </w:pPr>
            <w:r>
              <w:t xml:space="preserve">Разработка проектно-сметной документации для строительства двух </w:t>
            </w:r>
            <w:proofErr w:type="spellStart"/>
            <w:r>
              <w:t>блочно</w:t>
            </w:r>
            <w:proofErr w:type="spellEnd"/>
            <w:r>
              <w:t xml:space="preserve">-модульных газовых котельных микрорайона </w:t>
            </w:r>
            <w:proofErr w:type="spellStart"/>
            <w:r>
              <w:t>Быстринский</w:t>
            </w:r>
            <w:proofErr w:type="spellEnd"/>
            <w:r>
              <w:t xml:space="preserve"> мощностью по 20 МВт,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5015,80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5015,80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5015,80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5015,80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20.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2.</w:t>
            </w:r>
          </w:p>
          <w:p w:rsidR="009D223D" w:rsidRDefault="009D223D">
            <w:pPr>
              <w:pStyle w:val="ConsPlusNormal"/>
            </w:pPr>
            <w:r>
              <w:t>Замена и реконструкция тепловых сетей в г. Реже,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9816,30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4434,60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1674,30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694,80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512,60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2500,00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2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9816,30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4434,60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1674,30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694,80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512,60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2500,00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3.</w:t>
            </w:r>
          </w:p>
          <w:p w:rsidR="009D223D" w:rsidRDefault="009D223D">
            <w:pPr>
              <w:pStyle w:val="ConsPlusNormal"/>
            </w:pPr>
            <w:r>
              <w:t>Распределительный газопровод для газоснабжения частных жилых домов микрорайона Гавань в г. Реже,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66859,00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20640,60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30060,00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15324,60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654,80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179,00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3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61838,10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20021,30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29158,20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12658,60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61838,10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20021,30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29158,20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12658,60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5020,90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619,30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901,80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2666,00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654,80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179,00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4.</w:t>
            </w:r>
          </w:p>
          <w:p w:rsidR="009D223D" w:rsidRDefault="009D223D">
            <w:pPr>
              <w:pStyle w:val="ConsPlusNormal"/>
            </w:pPr>
            <w:r>
              <w:lastRenderedPageBreak/>
              <w:t>Развитие газификации в сельской местности,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5955,70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2277,30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968,20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2710,20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3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33.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523,00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523,00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1351,40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1351,40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1351,40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1351,40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4081,30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402,90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968,20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2710,20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5.</w:t>
            </w:r>
          </w:p>
          <w:p w:rsidR="009D223D" w:rsidRDefault="009D223D">
            <w:pPr>
              <w:pStyle w:val="ConsPlusNormal"/>
            </w:pPr>
            <w:r>
              <w:t>Разработка проектной документации (стадии "П") на реконструкцию водовода "</w:t>
            </w:r>
            <w:proofErr w:type="spellStart"/>
            <w:r>
              <w:t>Липовка</w:t>
            </w:r>
            <w:proofErr w:type="spellEnd"/>
            <w:r>
              <w:t xml:space="preserve"> - Реж",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4972,30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2865,00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2107,30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2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4972,30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2865,00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2107,30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6.</w:t>
            </w:r>
          </w:p>
          <w:p w:rsidR="009D223D" w:rsidRDefault="009D223D">
            <w:pPr>
              <w:pStyle w:val="ConsPlusNormal"/>
            </w:pPr>
            <w:r>
              <w:t>Реконструкция водовода "</w:t>
            </w:r>
            <w:proofErr w:type="spellStart"/>
            <w:r>
              <w:t>Липовка</w:t>
            </w:r>
            <w:proofErr w:type="spellEnd"/>
            <w:r>
              <w:t xml:space="preserve"> - Реж", всего</w:t>
            </w:r>
          </w:p>
          <w:p w:rsidR="009D223D" w:rsidRDefault="009D223D">
            <w:pPr>
              <w:pStyle w:val="ConsPlusNormal"/>
            </w:pPr>
            <w:r>
              <w:lastRenderedPageBreak/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5713,80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5713,80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2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45.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5713,80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5713,80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7.</w:t>
            </w:r>
          </w:p>
          <w:p w:rsidR="009D223D" w:rsidRDefault="009D223D">
            <w:pPr>
              <w:pStyle w:val="ConsPlusNormal"/>
            </w:pPr>
            <w:r>
              <w:t>Развитие и модернизация систем коммунальной инфраструктуры теплоснабжения, водоснабжения и водоотведения,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107597,70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7979,50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9150,00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19588,50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41494,90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11343,90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18040,90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2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51.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52.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53.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54.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107597,70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7979,50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9150,00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19588,50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41494,90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11343,90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18040,90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55.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56.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8.</w:t>
            </w:r>
          </w:p>
          <w:p w:rsidR="009D223D" w:rsidRDefault="009D223D">
            <w:pPr>
              <w:pStyle w:val="ConsPlusNormal"/>
            </w:pPr>
            <w:r>
              <w:t xml:space="preserve">Модернизация теплоэнергетического </w:t>
            </w:r>
            <w:r>
              <w:lastRenderedPageBreak/>
              <w:t>комплекса (</w:t>
            </w:r>
            <w:proofErr w:type="spellStart"/>
            <w:r>
              <w:t>когенерации</w:t>
            </w:r>
            <w:proofErr w:type="spellEnd"/>
            <w:r>
              <w:t>), обеспечивающего услугами теплоснабжения потребителей микрорайонов Семь ветров и Привокзальный в г. Реже,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29900,00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29900,00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2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57.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58.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59.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60.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61.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29900,00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29900,00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62.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9.</w:t>
            </w:r>
          </w:p>
          <w:p w:rsidR="009D223D" w:rsidRDefault="009D223D">
            <w:pPr>
              <w:pStyle w:val="ConsPlusNormal"/>
            </w:pPr>
            <w:r>
              <w:t>Строительство сквера по ул. Лермонтова в г. Реже (детской площадки "Горняк"),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3298,80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3298,80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5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63.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64.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65.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66.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67.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3298,80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3298,80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68.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10.</w:t>
            </w:r>
          </w:p>
          <w:p w:rsidR="009D223D" w:rsidRDefault="009D223D">
            <w:pPr>
              <w:pStyle w:val="ConsPlusNormal"/>
            </w:pPr>
            <w:r>
              <w:lastRenderedPageBreak/>
              <w:t xml:space="preserve">Благоустройство общественных территорий </w:t>
            </w:r>
            <w:proofErr w:type="spellStart"/>
            <w:r>
              <w:t>Режевского</w:t>
            </w:r>
            <w:proofErr w:type="spellEnd"/>
            <w:r>
              <w:t xml:space="preserve"> городского округа,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47812,20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13410,00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13616,80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18644,80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2140,60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5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69.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70.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37560,20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11910,00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7488,90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18161,30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71.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37560,20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11910,00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7488,90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18161,30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72.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5452,00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1500,00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1627,90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183,50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2140,60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73.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4800,00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4500,00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300,00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74.</w:t>
            </w:r>
          </w:p>
        </w:tc>
        <w:tc>
          <w:tcPr>
            <w:tcW w:w="4714" w:type="pct"/>
            <w:gridSpan w:val="9"/>
          </w:tcPr>
          <w:p w:rsidR="009D223D" w:rsidRDefault="009D223D">
            <w:pPr>
              <w:pStyle w:val="ConsPlusNormal"/>
              <w:jc w:val="center"/>
              <w:outlineLvl w:val="1"/>
            </w:pPr>
            <w:r>
              <w:t>Направление 2 "Развитие жилищного строительства"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75.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Всего по направлению 2 "Развитие жилищного строительства"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1829074,99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314677,60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271230,50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287904,19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317532,00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326813,80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310916,90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76.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6952,36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1574,30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1734,30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1306,76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798,50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1382,50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156,00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77.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63811,83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49510,10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4665,00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4132,53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3417,10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1027,00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1060,10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78.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63811,83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49510,10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4665,00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4132,53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3417,10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1027,00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1060,10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79.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68778,10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11411,70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12649,70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4897,20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11166,80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21678,10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6974,60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80.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1689532,70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252181,50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252181,50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277567,70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302149,60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302726,20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302726,20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81.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11.</w:t>
            </w:r>
          </w:p>
          <w:p w:rsidR="009D223D" w:rsidRDefault="009D223D">
            <w:pPr>
              <w:pStyle w:val="ConsPlusNormal"/>
            </w:pPr>
            <w:r>
              <w:t xml:space="preserve">Строительство трехэтажных </w:t>
            </w:r>
            <w:r>
              <w:lastRenderedPageBreak/>
              <w:t>многоквартирных жилых домов для переселения граждан из аварийного жилого фонда,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68225,40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56839,50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11385,90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6, 8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82.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83.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46608,40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46608,40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84.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46608,40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46608,40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85.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21617,00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10231,10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11385,90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86.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87.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12.</w:t>
            </w:r>
          </w:p>
          <w:p w:rsidR="009D223D" w:rsidRDefault="009D223D">
            <w:pPr>
              <w:pStyle w:val="ConsPlusNormal"/>
            </w:pPr>
            <w:r>
              <w:t>Улучшение жилищных условий граждан, проживающих в сельской местности, в том числе молодых семей и молодых специалистов,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42839,09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7136,50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9186,80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8557,99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7165,20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5973,30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4819,30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7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88.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6952,36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1574,30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1734,30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1306,76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798,50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1382,50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156,00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89.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17203,43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2901,70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4665,00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4132,53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3417,10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1027,00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1060,10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90.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17203,43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2901,70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4665,00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4132,53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3417,10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1027,00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1060,10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91.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4150,60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479,00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606,00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551,00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800,00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837,60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877,00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92.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14532,70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2181,50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2181,50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2567,70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2149,60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2726,20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2726,20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93.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13.</w:t>
            </w:r>
          </w:p>
          <w:p w:rsidR="009D223D" w:rsidRDefault="009D223D">
            <w:pPr>
              <w:pStyle w:val="ConsPlusNormal"/>
            </w:pPr>
            <w:r>
              <w:t>Строительство индивидуальных жилых домов за счет средств застройщиков,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1675000,00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250000,00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250000,00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275000,00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300000,00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300000,00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300000,00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7, 8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94.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95.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96.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97.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98.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1675000,00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250000,00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250000,00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275000,00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300000,00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300000,00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300000,00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99.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14.</w:t>
            </w:r>
          </w:p>
          <w:p w:rsidR="009D223D" w:rsidRDefault="009D223D">
            <w:pPr>
              <w:pStyle w:val="ConsPlusNormal"/>
            </w:pPr>
            <w:r>
              <w:t xml:space="preserve">Проектирование и строительство транспортной и коммунальной инфраструктур под индивидуальное жилищное строительство в микрорайоне </w:t>
            </w:r>
            <w:proofErr w:type="spellStart"/>
            <w:r>
              <w:t>Кочнево</w:t>
            </w:r>
            <w:proofErr w:type="spellEnd"/>
            <w:r>
              <w:t>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34893,30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3991,20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7881,60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19020,50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4000,00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7, 8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100.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101.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102.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103.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34893,30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3991,20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7881,60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19020,50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4000,00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104.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105.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15.</w:t>
            </w:r>
          </w:p>
          <w:p w:rsidR="009D223D" w:rsidRDefault="009D223D">
            <w:pPr>
              <w:pStyle w:val="ConsPlusNormal"/>
            </w:pPr>
            <w:r>
              <w:t>Капитальный ремонт общего имущества муниципальных многоквартирных домов,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8117,20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701,60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657,80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355,00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2485,20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1820,00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2097,60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9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106.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107.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108.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109.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8117,20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701,60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657,80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355,00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2485,20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1820,00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2097,60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110.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111.</w:t>
            </w:r>
          </w:p>
        </w:tc>
        <w:tc>
          <w:tcPr>
            <w:tcW w:w="4714" w:type="pct"/>
            <w:gridSpan w:val="9"/>
          </w:tcPr>
          <w:p w:rsidR="009D223D" w:rsidRDefault="009D223D">
            <w:pPr>
              <w:pStyle w:val="ConsPlusNormal"/>
              <w:jc w:val="center"/>
              <w:outlineLvl w:val="1"/>
            </w:pPr>
            <w:r>
              <w:t>Направление 3 "Развитие транспортной инфраструктуры"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112.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Всего по направлению 3 "Развитие транспортной инфраструктуры"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496819,59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58238,19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42894,70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48970,70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69182,10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134140,80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143393,10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113.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114.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275756,05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49259,15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12812,00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78684,90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135000,00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115.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12812,00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12812,00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116.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188751,52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2907,02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37894,70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30918,70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63182,10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45455,90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8393,10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117.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32312,02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6072,02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5000,00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5240,00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6000,00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10000,00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118.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16.</w:t>
            </w:r>
          </w:p>
          <w:p w:rsidR="009D223D" w:rsidRDefault="009D223D">
            <w:pPr>
              <w:pStyle w:val="ConsPlusNormal"/>
            </w:pPr>
            <w:r>
              <w:lastRenderedPageBreak/>
              <w:t>Капитальный ремонт автомобильной дороги общего пользования местного значения по ул. Ленина в г. Реже протяженностью 1,73 км,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49430,76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49430,76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10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119.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120.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46959,15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46959,15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121.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122.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2471,60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2471,60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123.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124.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17.</w:t>
            </w:r>
          </w:p>
          <w:p w:rsidR="009D223D" w:rsidRDefault="009D223D">
            <w:pPr>
              <w:pStyle w:val="ConsPlusNormal"/>
            </w:pPr>
            <w:r>
              <w:t>Ремонт автомобильных дорог общего пользования местного значения,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125128,30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4144,30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61383,10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51207,80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8393,10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10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125.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126.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5751,90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5751,90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127.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128.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119376,40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4144,30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61383,10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45455,90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8393,10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129.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130.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18.</w:t>
            </w:r>
          </w:p>
          <w:p w:rsidR="009D223D" w:rsidRDefault="009D223D">
            <w:pPr>
              <w:pStyle w:val="ConsPlusNormal"/>
            </w:pPr>
            <w:r>
              <w:t>Ремонт автомобильных дорог по улицам Заводская, Чапаева, П. Морозова в г. Реже,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17240,10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3753,70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13486,40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10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131.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132.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12812,00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12812,00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133.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12812,00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12812,00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134.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4428,10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3753,70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674,40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135.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136.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19.</w:t>
            </w:r>
          </w:p>
          <w:p w:rsidR="009D223D" w:rsidRDefault="009D223D">
            <w:pPr>
              <w:pStyle w:val="ConsPlusNormal"/>
            </w:pPr>
            <w:r>
              <w:t xml:space="preserve">Ремонт автомобильной дороги по ул. Есенина в с. </w:t>
            </w:r>
            <w:proofErr w:type="spellStart"/>
            <w:r>
              <w:t>Останино</w:t>
            </w:r>
            <w:proofErr w:type="spellEnd"/>
            <w:r>
              <w:t>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2735,41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2735,41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10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137.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138.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2300,00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2300,00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139.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140.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435,41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435,41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141.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142.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20.</w:t>
            </w:r>
          </w:p>
          <w:p w:rsidR="009D223D" w:rsidRDefault="009D223D">
            <w:pPr>
              <w:pStyle w:val="ConsPlusNormal"/>
            </w:pPr>
            <w:r>
              <w:t xml:space="preserve">Благоустройство дворовых </w:t>
            </w:r>
            <w:r>
              <w:lastRenderedPageBreak/>
              <w:t>территорий многоквартирных домов и проездов к ним,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32312,02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6072,02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5000,00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5240,00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6000,00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10000,00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10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143.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144.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145.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146.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147.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32312,02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6072,02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5000,00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5240,00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6000,00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10000,00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148.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21.</w:t>
            </w:r>
          </w:p>
          <w:p w:rsidR="009D223D" w:rsidRDefault="009D223D">
            <w:pPr>
              <w:pStyle w:val="ConsPlusNormal"/>
            </w:pPr>
            <w:r>
              <w:t xml:space="preserve">Реконструкция путепровода через железную дорогу на км 61+183 автомобильной дороги г. Екатеринбург - г. Реж - г. Алапаевск на территории </w:t>
            </w:r>
            <w:proofErr w:type="spellStart"/>
            <w:r>
              <w:t>Режевского</w:t>
            </w:r>
            <w:proofErr w:type="spellEnd"/>
            <w:r>
              <w:t xml:space="preserve"> городского округа,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50000,00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50000,00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11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149.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150.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50000,00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50000,00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151.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152.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153.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154.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 xml:space="preserve">Мероприятие 22. Строительство переходно-скоростных полос на км 30+550, км 39+700, км 65+500, км 69+000, км 73+800, км 82+660, км 100+100 автомобильной дороги г. Екатеринбург - г. Реж - г. Алапаевск на территории Березовского и </w:t>
            </w:r>
            <w:proofErr w:type="spellStart"/>
            <w:r>
              <w:t>Режевского</w:t>
            </w:r>
            <w:proofErr w:type="spellEnd"/>
            <w:r>
              <w:t xml:space="preserve"> городских округов. Строительство переходно-скоростных полос на км 65+500, км 69+000, км 73+800, км 82+660, км 100+100 автомобильной дороги г. Екатеринбург - г. Реж - г. Алапаевск на территории </w:t>
            </w:r>
            <w:proofErr w:type="spellStart"/>
            <w:r>
              <w:t>Режевского</w:t>
            </w:r>
            <w:proofErr w:type="spellEnd"/>
            <w:r>
              <w:t xml:space="preserve"> городского округа (3 этап),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157933,00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72933,00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85000,00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155.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156.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157933,00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72933,00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85000,00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157.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158.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159.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160.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23.</w:t>
            </w:r>
          </w:p>
          <w:p w:rsidR="009D223D" w:rsidRDefault="009D223D">
            <w:pPr>
              <w:pStyle w:val="ConsPlusNormal"/>
            </w:pPr>
            <w:r>
              <w:t>Создание безопасных условий для приведения улично-</w:t>
            </w:r>
            <w:r>
              <w:lastRenderedPageBreak/>
              <w:t>дорожной сети вблизи образовательных организаций в соответствие с национальными стандартами,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62040,00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34141,00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26100,00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1799,00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12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161.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162.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163.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164.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62040,00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34141,00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26100,00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1799,00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165.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166.</w:t>
            </w:r>
          </w:p>
        </w:tc>
        <w:tc>
          <w:tcPr>
            <w:tcW w:w="4714" w:type="pct"/>
            <w:gridSpan w:val="9"/>
          </w:tcPr>
          <w:p w:rsidR="009D223D" w:rsidRDefault="009D223D">
            <w:pPr>
              <w:pStyle w:val="ConsPlusNormal"/>
              <w:jc w:val="center"/>
              <w:outlineLvl w:val="1"/>
            </w:pPr>
            <w:r>
              <w:t>Направление 4 "Развитие системы здравоохранения"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167.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Всего по направлению 4 "Развитие системы здравоохранения"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119910,00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27180,00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61850,00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13200,00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16330,00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1350,00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168.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169.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67060,00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27180,00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11850,00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13200,00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14830,00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170.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171.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2850,00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1500,00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1350,00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172.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50000,00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50000,00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173.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24.</w:t>
            </w:r>
          </w:p>
          <w:p w:rsidR="009D223D" w:rsidRDefault="009D223D">
            <w:pPr>
              <w:pStyle w:val="ConsPlusNormal"/>
            </w:pPr>
            <w:r>
              <w:t>Капитальный ремонт, приведение в соответствие требованиям санитарного законодательства зданий и помещений, в которых размещается ГАУЗ СО "</w:t>
            </w:r>
            <w:proofErr w:type="spellStart"/>
            <w:r>
              <w:t>Режевская</w:t>
            </w:r>
            <w:proofErr w:type="spellEnd"/>
            <w:r>
              <w:t xml:space="preserve"> ЦРБ",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15600,00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11700,00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2500,00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700,00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700,00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13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174.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175.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15600,00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11700,00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2500,00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700,00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700,00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176.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177.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178.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179.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25.</w:t>
            </w:r>
          </w:p>
          <w:p w:rsidR="009D223D" w:rsidRDefault="009D223D">
            <w:pPr>
              <w:pStyle w:val="ConsPlusNormal"/>
            </w:pPr>
            <w:r>
              <w:t>Приобретение ГАУЗ СО "</w:t>
            </w:r>
            <w:proofErr w:type="spellStart"/>
            <w:r>
              <w:t>Режевская</w:t>
            </w:r>
            <w:proofErr w:type="spellEnd"/>
            <w:r>
              <w:t xml:space="preserve"> ЦРБ" медицинского и хозяйственного оборудования, автотранспортных средств,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32230,00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10150,00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7950,00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8600,00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5530,00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13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180.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181.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32230,00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10150,00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7950,00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8600,00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5530,00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182.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 xml:space="preserve">в том числе субсидии местным </w:t>
            </w:r>
            <w:r>
              <w:lastRenderedPageBreak/>
              <w:t>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183.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184.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185.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26.</w:t>
            </w:r>
          </w:p>
          <w:p w:rsidR="009D223D" w:rsidRDefault="009D223D">
            <w:pPr>
              <w:pStyle w:val="ConsPlusNormal"/>
            </w:pPr>
            <w:r>
              <w:t xml:space="preserve">Строительство водовода от </w:t>
            </w:r>
            <w:proofErr w:type="spellStart"/>
            <w:r>
              <w:t>Липовских</w:t>
            </w:r>
            <w:proofErr w:type="spellEnd"/>
            <w:r>
              <w:t xml:space="preserve"> скважин ГАУЗ СО "ОСБМР "</w:t>
            </w:r>
            <w:proofErr w:type="spellStart"/>
            <w:r>
              <w:t>Липовка</w:t>
            </w:r>
            <w:proofErr w:type="spellEnd"/>
            <w:r>
              <w:t>",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430,00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430,00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13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186.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187.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430,00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430,00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188.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189.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190.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191.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27.</w:t>
            </w:r>
          </w:p>
          <w:p w:rsidR="009D223D" w:rsidRDefault="009D223D">
            <w:pPr>
              <w:pStyle w:val="ConsPlusNormal"/>
            </w:pPr>
            <w:r>
              <w:t>Ремонт зданий и сооружений ГАУЗ СО "ОСБМР "</w:t>
            </w:r>
            <w:proofErr w:type="spellStart"/>
            <w:r>
              <w:t>Липовка</w:t>
            </w:r>
            <w:proofErr w:type="spellEnd"/>
            <w:r>
              <w:t>",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18800,00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4900,00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1400,00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3900,00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8600,00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13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192.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193.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18800,00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4900,00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1400,00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3900,00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8600,00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194.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195.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196.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197.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28.</w:t>
            </w:r>
          </w:p>
          <w:p w:rsidR="009D223D" w:rsidRDefault="009D223D">
            <w:pPr>
              <w:pStyle w:val="ConsPlusNormal"/>
            </w:pPr>
            <w:r>
              <w:t>Приобретение квартир для работников системы здравоохранения,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2850,00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1500,00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1350,00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13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198.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199.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200.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201.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2850,00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1500,00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1350,00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202.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203.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29.</w:t>
            </w:r>
          </w:p>
          <w:p w:rsidR="009D223D" w:rsidRDefault="009D223D">
            <w:pPr>
              <w:pStyle w:val="ConsPlusNormal"/>
            </w:pPr>
            <w:r>
              <w:t>Строительство филиала АО "Екатеринбургский центр МНТК "Микрохирургия глаза",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50000,00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50000,00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13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204.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205.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206.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207.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208.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50000,00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50000,00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209.</w:t>
            </w:r>
          </w:p>
        </w:tc>
        <w:tc>
          <w:tcPr>
            <w:tcW w:w="4714" w:type="pct"/>
            <w:gridSpan w:val="9"/>
          </w:tcPr>
          <w:p w:rsidR="009D223D" w:rsidRDefault="009D223D">
            <w:pPr>
              <w:pStyle w:val="ConsPlusNormal"/>
              <w:jc w:val="center"/>
              <w:outlineLvl w:val="1"/>
            </w:pPr>
            <w:r>
              <w:t>Направление 5 "Развитие системы образования"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210.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Всего по направлению 5 "Развитие системы образования"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248143,21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16142,70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17407,69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57388,62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75871,70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39832,50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41500,00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211.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1098,10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1098,10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212.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16792,05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1536,10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1396,15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8841,70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5018,10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213.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16792,05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1536,10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1396,15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8841,70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5018,10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214.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171306,36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8544,20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9560,14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31464,92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53492,60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26744,50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41500,00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215.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58946,70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4964,30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6451,40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17082,00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17361,00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13088,00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216.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30.</w:t>
            </w:r>
          </w:p>
          <w:p w:rsidR="009D223D" w:rsidRDefault="009D223D">
            <w:pPr>
              <w:pStyle w:val="ConsPlusNormal"/>
            </w:pPr>
            <w:r>
              <w:t xml:space="preserve">Проектирование и строительство и (или) реконструкция муниципальных общеобразовательных организаций в </w:t>
            </w:r>
            <w:proofErr w:type="spellStart"/>
            <w:r>
              <w:t>Режевском</w:t>
            </w:r>
            <w:proofErr w:type="spellEnd"/>
            <w:r>
              <w:t xml:space="preserve"> городском округе,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37922,10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2997,00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7850,00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575,10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26500,00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14, 18, 19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217.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218.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219.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220.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37922,10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2997,00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7850,00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575,10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26500,00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221.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222.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31.</w:t>
            </w:r>
          </w:p>
          <w:p w:rsidR="009D223D" w:rsidRDefault="009D223D">
            <w:pPr>
              <w:pStyle w:val="ConsPlusNormal"/>
            </w:pPr>
            <w:r>
              <w:t>Укрепление и развитие материально-технической базы муниципальных образовательных организаций,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76438,76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9516,20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6451,40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33964,66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22581,10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3925,40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15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223.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1098,10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1098,10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224.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14243,80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1536,10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8841,70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3866,00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225.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14243,80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1536,10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8841,70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3866,00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226.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16140,46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2820,00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8040,96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1354,10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3925,40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227.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44956,40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4062,00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6451,40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17082,00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17361,00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228.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32.</w:t>
            </w:r>
          </w:p>
          <w:p w:rsidR="009D223D" w:rsidRDefault="009D223D">
            <w:pPr>
              <w:pStyle w:val="ConsPlusNormal"/>
            </w:pPr>
            <w:r>
              <w:t>Капитальный ремонт, приведение в соответствие требованиям пожарной безопасности и санитарного законодательства зданий и помещений, в которых размещаются муниципальные образовательные организации,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126727,20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5724,20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9120,00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18189,70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43361,30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35332,00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15000,00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14, 15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229.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230.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231.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232.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113639,20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5724,20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9120,00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18189,70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43361,30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22244,00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15000,00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233.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13088,00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13088,00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234.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33.</w:t>
            </w:r>
          </w:p>
          <w:p w:rsidR="009D223D" w:rsidRDefault="009D223D">
            <w:pPr>
              <w:pStyle w:val="ConsPlusNormal"/>
            </w:pPr>
            <w:r>
              <w:t>Развитие спортивной инфраструктуры муниципальных общеобразовательных организаций,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7055,15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902,30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1836,29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2237,26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2079,30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15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235.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236.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2548,25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1396,15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1152,10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237.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2548,25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1396,15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1152,10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238.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3604,60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440,14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2237,26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927,20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239.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902,30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902,30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240.</w:t>
            </w:r>
          </w:p>
        </w:tc>
        <w:tc>
          <w:tcPr>
            <w:tcW w:w="4714" w:type="pct"/>
            <w:gridSpan w:val="9"/>
          </w:tcPr>
          <w:p w:rsidR="009D223D" w:rsidRDefault="009D223D">
            <w:pPr>
              <w:pStyle w:val="ConsPlusNormal"/>
              <w:jc w:val="center"/>
              <w:outlineLvl w:val="1"/>
            </w:pPr>
            <w:r>
              <w:t>Направление 6 "Развитие культуры, физической культуры и спорта"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241.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Всего по направлению 6 "Развитие культуры, физической культуры и спорта"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453534,48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11821,68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88760,70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98555,30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84380,80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20016,00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150000,00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242.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243.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23900,30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488,90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18930,00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4481,40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244.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23900,30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488,90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18930,00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4481,40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245.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35383,90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488,90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4027,30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17056,80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13810,90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246.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394250,28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11821,68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87782,90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94528,00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48394,00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1723,70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150000,00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247.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34.</w:t>
            </w:r>
          </w:p>
          <w:p w:rsidR="009D223D" w:rsidRDefault="009D223D">
            <w:pPr>
              <w:pStyle w:val="ConsPlusNormal"/>
            </w:pPr>
            <w:r>
              <w:t>Проведение ремонтных работ в зданиях и помещениях, в которых размещаются муниципальные учреждения культуры, физической культуры, приведение в соответствие требованиям норм пожарной безопасности и санитарного законодательства и (или) оснащение таких учреждений специальным оборудованием, инвентарем, музыкальными инструментами,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110594,38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11821,68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7782,90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30555,30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48394,00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12040,50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16, 17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248.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249.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141,40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141,40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250.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141,40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141,40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251.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14202,70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4027,30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10175,40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252.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96250,28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11821,68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7782,90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26528,00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48394,00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1723,70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253.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35.</w:t>
            </w:r>
          </w:p>
          <w:p w:rsidR="009D223D" w:rsidRDefault="009D223D">
            <w:pPr>
              <w:pStyle w:val="ConsPlusNormal"/>
            </w:pPr>
            <w:r>
              <w:t>Строительство ледовой арены, расположенной по адресу: Свердловская область, г. Реж, ул. Костоусова, 57в,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148000,00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80000,00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68000,00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17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254.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255.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256.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257.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258.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148000,00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80000,00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68000,00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259.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36.</w:t>
            </w:r>
          </w:p>
          <w:p w:rsidR="009D223D" w:rsidRDefault="009D223D">
            <w:pPr>
              <w:pStyle w:val="ConsPlusNormal"/>
            </w:pPr>
            <w:r>
              <w:t>Проведение ремонтных работ в МБУК "Централизованная сельская клубная система",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4877,80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977,80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3900,00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16, 17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260.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261.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4088,90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488,90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3600,00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262.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4088,90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488,90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3600,00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263.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788,90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488,90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300,00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center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264.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265.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37.</w:t>
            </w:r>
          </w:p>
          <w:p w:rsidR="009D223D" w:rsidRDefault="009D223D">
            <w:pPr>
              <w:pStyle w:val="ConsPlusNormal"/>
            </w:pPr>
            <w:r>
              <w:t xml:space="preserve">Строительство физкультурно-оздоровительного комплекса в микрорайоне </w:t>
            </w:r>
            <w:proofErr w:type="spellStart"/>
            <w:r>
              <w:t>Быстринский</w:t>
            </w:r>
            <w:proofErr w:type="spellEnd"/>
            <w:r>
              <w:t xml:space="preserve"> в г. Реже,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150000,00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150000,00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17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266.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267.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268.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269.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270.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150000,00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150000,00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271.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38.</w:t>
            </w:r>
          </w:p>
          <w:p w:rsidR="009D223D" w:rsidRDefault="009D223D">
            <w:pPr>
              <w:pStyle w:val="ConsPlusNormal"/>
            </w:pPr>
            <w:r>
              <w:t>Реконструкция стадиона "Металлург",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39531,80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32086,80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7445,00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17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272.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273.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19470,00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15330,00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4140,00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274.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19470,00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15330,00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4140,00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275.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20061,80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16756,80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3305,00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276.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277.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39.</w:t>
            </w:r>
          </w:p>
          <w:p w:rsidR="009D223D" w:rsidRDefault="009D223D">
            <w:pPr>
              <w:pStyle w:val="ConsPlusNormal"/>
            </w:pPr>
            <w:r>
              <w:t>Создание спортивных площадок (оснащение спортивным оборудованием) для занятий уличной гимнастикой,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530,50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530,50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17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278.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279.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200,00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280.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200,00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281.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330,50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330,50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282.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283.</w:t>
            </w:r>
          </w:p>
        </w:tc>
        <w:tc>
          <w:tcPr>
            <w:tcW w:w="4714" w:type="pct"/>
            <w:gridSpan w:val="9"/>
          </w:tcPr>
          <w:p w:rsidR="009D223D" w:rsidRDefault="009D223D">
            <w:pPr>
              <w:pStyle w:val="ConsPlusNormal"/>
              <w:jc w:val="center"/>
              <w:outlineLvl w:val="1"/>
            </w:pPr>
            <w:r>
              <w:t>Направление 7 "Развитие промышленности и предпринимательства"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284.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Всего по направлению 7 "Развитие промышленности и предпринимательства"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2558884,14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936618,50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304958,94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363979,50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324470,00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374618,20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254239,00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285.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286.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7590,14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800,00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976,94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5813,20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287.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3090,14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800,00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976,94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1313,20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288.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8750,30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770,00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1370,00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1614,30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1656,00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1697,00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1643,00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289.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2542543,70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935048,50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302612,00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356552,00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322814,00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372921,20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252596,00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290.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40.</w:t>
            </w:r>
          </w:p>
          <w:p w:rsidR="009D223D" w:rsidRDefault="009D223D">
            <w:pPr>
              <w:pStyle w:val="ConsPlusNormal"/>
            </w:pPr>
            <w:r>
              <w:t>Строительство подземного рудника АО "Сафьяновская медь",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1824254,00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526000,00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253887,00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263407,00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270089,00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300000,00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210871,00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18, 19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291.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292.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293.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294.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295.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1824254,00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526000,00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253887,00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263407,00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270089,00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300000,00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210871,00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296.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41.</w:t>
            </w:r>
          </w:p>
          <w:p w:rsidR="009D223D" w:rsidRDefault="009D223D">
            <w:pPr>
              <w:pStyle w:val="ConsPlusNormal"/>
            </w:pPr>
            <w:r>
              <w:t>Реконструкция системы оборотного водоснабжения шахтных печей плавильного цеха ЗАО "Производственное объединение "</w:t>
            </w:r>
            <w:proofErr w:type="spellStart"/>
            <w:r>
              <w:t>Режникель</w:t>
            </w:r>
            <w:proofErr w:type="spellEnd"/>
            <w:r>
              <w:t>",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10000,00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10000,00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18, 19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297.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298.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299.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300.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301.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10000,00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10000,00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302.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42.</w:t>
            </w:r>
          </w:p>
          <w:p w:rsidR="009D223D" w:rsidRDefault="009D223D">
            <w:pPr>
              <w:pStyle w:val="ConsPlusNormal"/>
            </w:pPr>
            <w:r>
              <w:t>Оснащение электропечи N 1 ремонтно-механического цеха ЗАО "Производственное объединение "</w:t>
            </w:r>
            <w:proofErr w:type="spellStart"/>
            <w:r>
              <w:t>Режникель</w:t>
            </w:r>
            <w:proofErr w:type="spellEnd"/>
            <w:r>
              <w:t>" дополнительной газоочистительной установкой,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18, 19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303.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304.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305.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306.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307.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308.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43.</w:t>
            </w:r>
          </w:p>
          <w:p w:rsidR="009D223D" w:rsidRDefault="009D223D">
            <w:pPr>
              <w:pStyle w:val="ConsPlusNormal"/>
            </w:pPr>
            <w:r>
              <w:t>Организация производства и ремонта сложного нестандартного оборудования, в том числе для торфоразработок ООО "Научно-производственное объединение "Экспериментальный завод",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31000,00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10000,00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7000,00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2000,00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5000,00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5000,00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18, 19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309.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310.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311.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312.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313.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31000,00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10000,00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7000,00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2000,00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5000,00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5000,00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314.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44.</w:t>
            </w:r>
          </w:p>
          <w:p w:rsidR="009D223D" w:rsidRDefault="009D223D">
            <w:pPr>
              <w:pStyle w:val="ConsPlusNormal"/>
            </w:pPr>
            <w:r>
              <w:t>Подготовка проектов и строительство двух производственных корпусов ООО "</w:t>
            </w:r>
            <w:proofErr w:type="spellStart"/>
            <w:r>
              <w:t>Режевской</w:t>
            </w:r>
            <w:proofErr w:type="spellEnd"/>
            <w:r>
              <w:t xml:space="preserve"> кабельный завод",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79000,00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79000,00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18, 19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315.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316.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317.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318.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319.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79000,00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79000,00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320.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45.</w:t>
            </w:r>
          </w:p>
          <w:p w:rsidR="009D223D" w:rsidRDefault="009D223D">
            <w:pPr>
              <w:pStyle w:val="ConsPlusNormal"/>
            </w:pPr>
            <w:r>
              <w:t>Приобретение оборудования ООО "</w:t>
            </w:r>
            <w:proofErr w:type="spellStart"/>
            <w:r>
              <w:t>Режевской</w:t>
            </w:r>
            <w:proofErr w:type="spellEnd"/>
            <w:r>
              <w:t xml:space="preserve"> кабельный завод",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152301,50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91881,50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60420,00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18, 19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321.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322.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323.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324.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325.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152301,50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91881,50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60420,00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326.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46.</w:t>
            </w:r>
          </w:p>
          <w:p w:rsidR="009D223D" w:rsidRDefault="009D223D">
            <w:pPr>
              <w:pStyle w:val="ConsPlusNormal"/>
            </w:pPr>
            <w:r>
              <w:t>Развитие логистической и энергетической инфраструктур ООО "</w:t>
            </w:r>
            <w:proofErr w:type="spellStart"/>
            <w:r>
              <w:t>Режевской</w:t>
            </w:r>
            <w:proofErr w:type="spellEnd"/>
            <w:r>
              <w:t xml:space="preserve"> кабельный завод",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15000,00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15000,00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18, 19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327.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328.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329.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330.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331.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15000,00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15000,00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332.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47.</w:t>
            </w:r>
          </w:p>
          <w:p w:rsidR="009D223D" w:rsidRDefault="009D223D">
            <w:pPr>
              <w:pStyle w:val="ConsPlusNormal"/>
            </w:pPr>
            <w:r>
              <w:t xml:space="preserve">Приобретение фрезерных и токарных обрабатывающих центров с числовым программным управлением ООО "Уральский завод промышленной кооперации", </w:t>
            </w:r>
            <w:r>
              <w:lastRenderedPageBreak/>
              <w:t>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105000,00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10000,00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15000,00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15000,00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20000,00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20000,00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25000,00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18, 19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333.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334.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335.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336.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337.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105000,00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10000,00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15000,00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15000,00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20000,00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20000,00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25000,00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338.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48.</w:t>
            </w:r>
          </w:p>
          <w:p w:rsidR="009D223D" w:rsidRDefault="009D223D">
            <w:pPr>
              <w:pStyle w:val="ConsPlusNormal"/>
            </w:pPr>
            <w:r>
              <w:t>Модернизация линии гальванических покрытий ООО "Уральский завод промышленной кооперации",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500,00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500,00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500,00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500,00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18, 19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339.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340.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341.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342.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343.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500,00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500,00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500,00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500,00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344.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49.</w:t>
            </w:r>
          </w:p>
          <w:p w:rsidR="009D223D" w:rsidRDefault="009D223D">
            <w:pPr>
              <w:pStyle w:val="ConsPlusNormal"/>
            </w:pPr>
            <w:r>
              <w:t xml:space="preserve">Капитальный ремонт основного производственного здания </w:t>
            </w:r>
            <w:r>
              <w:lastRenderedPageBreak/>
              <w:t>ООО "Уральский завод промышленной кооперации",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18000,00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3000,00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3000,00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3000,00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3000,00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18, 19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345.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346.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347.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348.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349.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18000,00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3000,00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3000,00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3000,00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3000,00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350.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50.</w:t>
            </w:r>
          </w:p>
          <w:p w:rsidR="009D223D" w:rsidRDefault="009D223D">
            <w:pPr>
              <w:pStyle w:val="ConsPlusNormal"/>
            </w:pPr>
            <w:r>
              <w:t>Строительство пяти автономных газовых котельных мощностью 0,75 - 1 МВт ООО "</w:t>
            </w:r>
            <w:proofErr w:type="spellStart"/>
            <w:r>
              <w:t>Снаб</w:t>
            </w:r>
            <w:proofErr w:type="spellEnd"/>
            <w:r>
              <w:t>-комплект",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12000,00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6000,00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6000,00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18, 19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351.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352.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353.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354.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355.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12000,00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6000,00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6000,00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356.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51.</w:t>
            </w:r>
          </w:p>
          <w:p w:rsidR="009D223D" w:rsidRDefault="009D223D">
            <w:pPr>
              <w:pStyle w:val="ConsPlusNormal"/>
            </w:pPr>
            <w:r>
              <w:t xml:space="preserve">Модернизация производства </w:t>
            </w:r>
            <w:r>
              <w:lastRenderedPageBreak/>
              <w:t>изделий электротехнического назначения и изделий из пластмасс ООО "</w:t>
            </w:r>
            <w:proofErr w:type="spellStart"/>
            <w:r>
              <w:t>Режевское</w:t>
            </w:r>
            <w:proofErr w:type="spellEnd"/>
            <w:r>
              <w:t xml:space="preserve"> предприятие "ЭЛТИЗ",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46863,20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10167,00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6000,00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6500,00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7000,00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9196,20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8000,00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18, 19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357.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358.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4500,00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4500,00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359.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360.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361.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42363,20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10167,00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6000,00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7000,00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9196,20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8000,00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362.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52.</w:t>
            </w:r>
          </w:p>
          <w:p w:rsidR="009D223D" w:rsidRDefault="009D223D">
            <w:pPr>
              <w:pStyle w:val="ConsPlusNormal"/>
            </w:pPr>
            <w:r>
              <w:t>Развитие системы поддержки малого и среднего предпринимательства,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12965,44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1570,00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2571,94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3152,50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1881,00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1922,00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1868,00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18 - 21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363.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364.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3090,14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800,00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976,94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1313,20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365.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3090,14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800,00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976,94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1313,20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366.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8750,30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770,00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1370,00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1614,30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1656,00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1697,00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1643,00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367.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1125,00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225,00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225,00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225,00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225,00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225,00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368.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53.</w:t>
            </w:r>
          </w:p>
          <w:p w:rsidR="009D223D" w:rsidRDefault="009D223D">
            <w:pPr>
              <w:pStyle w:val="ConsPlusNormal"/>
            </w:pPr>
            <w:r>
              <w:t xml:space="preserve">Строительство объектов </w:t>
            </w:r>
            <w:r>
              <w:lastRenderedPageBreak/>
              <w:t>торговли и общественного питания,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94500,00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24500,00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11000,00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20000,00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35000,00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18 - 21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369.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370.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371.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372.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373.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94500,00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24500,00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11000,00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20000,00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35000,00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374.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54.</w:t>
            </w:r>
          </w:p>
          <w:p w:rsidR="009D223D" w:rsidRDefault="009D223D">
            <w:pPr>
              <w:pStyle w:val="ConsPlusNormal"/>
            </w:pPr>
            <w:r>
              <w:t>Приобретение техники и оборудования для добычи и переработки торфа ООО "</w:t>
            </w:r>
            <w:proofErr w:type="spellStart"/>
            <w:r>
              <w:t>Экопром</w:t>
            </w:r>
            <w:proofErr w:type="spellEnd"/>
            <w:r>
              <w:t>",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150000,00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150000,00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18, 19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375.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376.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377.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378.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379.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150000,00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150000,00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380.</w:t>
            </w:r>
          </w:p>
        </w:tc>
        <w:tc>
          <w:tcPr>
            <w:tcW w:w="4714" w:type="pct"/>
            <w:gridSpan w:val="9"/>
          </w:tcPr>
          <w:p w:rsidR="009D223D" w:rsidRDefault="009D223D">
            <w:pPr>
              <w:pStyle w:val="ConsPlusNormal"/>
              <w:jc w:val="center"/>
              <w:outlineLvl w:val="1"/>
            </w:pPr>
            <w:r>
              <w:t>Направление 8 "Развитие туристской инфраструктуры"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381.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 xml:space="preserve">Всего по направлению 8 </w:t>
            </w:r>
            <w:r>
              <w:lastRenderedPageBreak/>
              <w:t>"Развитие туристской инфраструктуры"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103456,00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25040,00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22570,00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25070,00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20070,00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556,00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10150,00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382.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383.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384.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385.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956,00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70,00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70,00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70,00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556,00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150,00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386.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102500,00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25000,00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22500,00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25000,00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20000,00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10000,00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387.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55.</w:t>
            </w:r>
          </w:p>
          <w:p w:rsidR="009D223D" w:rsidRDefault="009D223D">
            <w:pPr>
              <w:pStyle w:val="ConsPlusNormal"/>
            </w:pPr>
            <w:r>
              <w:t>Развитие объектов туристской и обеспечивающей инфраструктуры,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78456,00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15040,00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12570,00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20070,00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20070,00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556,00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10150,00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22, 22-1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388.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389.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390.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391.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956,00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70,00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70,00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70,00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556,00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150,00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392.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77500,00</w:t>
            </w:r>
          </w:p>
        </w:tc>
        <w:tc>
          <w:tcPr>
            <w:tcW w:w="447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15000,00</w:t>
            </w:r>
          </w:p>
        </w:tc>
        <w:tc>
          <w:tcPr>
            <w:tcW w:w="411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12500,00</w:t>
            </w:r>
          </w:p>
        </w:tc>
        <w:tc>
          <w:tcPr>
            <w:tcW w:w="447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20000,00</w:t>
            </w:r>
          </w:p>
        </w:tc>
        <w:tc>
          <w:tcPr>
            <w:tcW w:w="411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20000,00</w:t>
            </w:r>
          </w:p>
        </w:tc>
        <w:tc>
          <w:tcPr>
            <w:tcW w:w="483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10000,00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393.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56.</w:t>
            </w:r>
          </w:p>
          <w:p w:rsidR="009D223D" w:rsidRDefault="009D223D">
            <w:pPr>
              <w:pStyle w:val="ConsPlusNormal"/>
            </w:pPr>
            <w:r>
              <w:t xml:space="preserve">Строительство базы отдыха ООО "Уральский завод промышленной кооперации", </w:t>
            </w:r>
            <w:r>
              <w:lastRenderedPageBreak/>
              <w:t>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25000,00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10000,00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10000,00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5000,00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22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394.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395.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396.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397.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398.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25000,00</w:t>
            </w:r>
          </w:p>
        </w:tc>
        <w:tc>
          <w:tcPr>
            <w:tcW w:w="447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10000,00</w:t>
            </w:r>
          </w:p>
        </w:tc>
        <w:tc>
          <w:tcPr>
            <w:tcW w:w="411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10000,00</w:t>
            </w:r>
          </w:p>
        </w:tc>
        <w:tc>
          <w:tcPr>
            <w:tcW w:w="447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5000,00</w:t>
            </w:r>
          </w:p>
        </w:tc>
        <w:tc>
          <w:tcPr>
            <w:tcW w:w="411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  <w:vAlign w:val="bottom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  <w:vAlign w:val="bottom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399.</w:t>
            </w:r>
          </w:p>
        </w:tc>
        <w:tc>
          <w:tcPr>
            <w:tcW w:w="4714" w:type="pct"/>
            <w:gridSpan w:val="9"/>
          </w:tcPr>
          <w:p w:rsidR="009D223D" w:rsidRDefault="009D223D">
            <w:pPr>
              <w:pStyle w:val="ConsPlusNormal"/>
              <w:jc w:val="center"/>
              <w:outlineLvl w:val="1"/>
            </w:pPr>
            <w:r>
              <w:t>Направление 9 "Развитие агропромышленного комплекса"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400.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Всего по направлению 9 "Развитие агропромышленного комплекса"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169773,39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40583,29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50000,00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30830,70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48359,40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401.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402.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52427,22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23844,42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28582,80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403.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404.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405.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117346,17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16738,87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50000,00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30830,70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19776,60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406.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57.</w:t>
            </w:r>
          </w:p>
          <w:p w:rsidR="009D223D" w:rsidRDefault="009D223D">
            <w:pPr>
              <w:pStyle w:val="ConsPlusNormal"/>
            </w:pPr>
            <w:r>
              <w:t>Реконструкция коровника на 150 голов в дер. Ощепково СПК "Глинский", всего</w:t>
            </w:r>
          </w:p>
          <w:p w:rsidR="009D223D" w:rsidRDefault="009D223D">
            <w:pPr>
              <w:pStyle w:val="ConsPlusNormal"/>
            </w:pPr>
            <w:r>
              <w:lastRenderedPageBreak/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4600,00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4600,00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23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407.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408.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409.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410.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411.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4600,00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4600,00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412.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58.</w:t>
            </w:r>
          </w:p>
          <w:p w:rsidR="009D223D" w:rsidRDefault="009D223D">
            <w:pPr>
              <w:pStyle w:val="ConsPlusNormal"/>
            </w:pPr>
            <w:r>
              <w:t xml:space="preserve">Реконструкция коровника под молочно-товарную ферму на 350 голов в дер. </w:t>
            </w:r>
            <w:proofErr w:type="spellStart"/>
            <w:r>
              <w:t>Соколово</w:t>
            </w:r>
            <w:proofErr w:type="spellEnd"/>
            <w:r>
              <w:t xml:space="preserve"> ИП - Глава КФХ </w:t>
            </w:r>
            <w:proofErr w:type="spellStart"/>
            <w:r>
              <w:t>Мехралыев</w:t>
            </w:r>
            <w:proofErr w:type="spellEnd"/>
            <w:r>
              <w:t xml:space="preserve"> Д.Н.,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20207,00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20207,00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23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413.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414.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415.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416.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417.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20207,00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20207,00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418.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59.</w:t>
            </w:r>
          </w:p>
          <w:p w:rsidR="009D223D" w:rsidRDefault="009D223D">
            <w:pPr>
              <w:pStyle w:val="ConsPlusNormal"/>
            </w:pPr>
            <w:r>
              <w:t>Строительство тепличного хозяйства и питомника ООО "</w:t>
            </w:r>
            <w:proofErr w:type="spellStart"/>
            <w:r>
              <w:t>Экопром</w:t>
            </w:r>
            <w:proofErr w:type="spellEnd"/>
            <w:r>
              <w:t>", всего</w:t>
            </w:r>
          </w:p>
          <w:p w:rsidR="009D223D" w:rsidRDefault="009D223D">
            <w:pPr>
              <w:pStyle w:val="ConsPlusNormal"/>
            </w:pPr>
            <w:r>
              <w:lastRenderedPageBreak/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50000,00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50000,00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23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419.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420.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421.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422.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423.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50000,00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50000,00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424.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60.</w:t>
            </w:r>
          </w:p>
          <w:p w:rsidR="009D223D" w:rsidRDefault="009D223D">
            <w:pPr>
              <w:pStyle w:val="ConsPlusNormal"/>
            </w:pPr>
            <w:r>
              <w:t xml:space="preserve">Техническая и технологическая модернизация сельскохозяйственного производства СПК "Глинский" (приобретение робота-дояра VMS </w:t>
            </w:r>
            <w:proofErr w:type="spellStart"/>
            <w:r>
              <w:t>DeLaval</w:t>
            </w:r>
            <w:proofErr w:type="spellEnd"/>
            <w:r>
              <w:t>),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31503,67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31503,67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23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425.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426.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22052,57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22052,57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427.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428.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429.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9451,10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9451,10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430.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61.</w:t>
            </w:r>
          </w:p>
          <w:p w:rsidR="009D223D" w:rsidRDefault="009D223D">
            <w:pPr>
              <w:pStyle w:val="ConsPlusNormal"/>
            </w:pPr>
            <w:r>
              <w:t xml:space="preserve">Создание и реконструкция объектов молочного </w:t>
            </w:r>
            <w:r>
              <w:lastRenderedPageBreak/>
              <w:t>скотоводства СПК "Глинский",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4479,62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4479,62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23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431.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432.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1791,85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1791,85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433.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434.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435.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2687,77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2687,77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436.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62.</w:t>
            </w:r>
          </w:p>
          <w:p w:rsidR="009D223D" w:rsidRDefault="009D223D">
            <w:pPr>
              <w:pStyle w:val="ConsPlusNormal"/>
            </w:pPr>
            <w:r>
              <w:t>Строительство коровника на 50 голов крупного рогатого скота с родильным отделением в с. Фирсово,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8323,70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8323,70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23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437.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438.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439.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440.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441.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8323,70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8323,70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442.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63.</w:t>
            </w:r>
          </w:p>
          <w:p w:rsidR="009D223D" w:rsidRDefault="009D223D">
            <w:pPr>
              <w:pStyle w:val="ConsPlusNormal"/>
            </w:pPr>
            <w:r>
              <w:t xml:space="preserve">Строительство животноводческой фермы на </w:t>
            </w:r>
            <w:r>
              <w:lastRenderedPageBreak/>
              <w:t>50 голов крупного рогатого скота в дер. Жуково,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2300,00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2300,00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23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443.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444.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445.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446.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447.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2300,00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2300,00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448.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64.</w:t>
            </w:r>
          </w:p>
          <w:p w:rsidR="009D223D" w:rsidRDefault="009D223D">
            <w:pPr>
              <w:pStyle w:val="ConsPlusNormal"/>
            </w:pPr>
            <w:r>
              <w:t xml:space="preserve">Развитие животноводческой фермы по производству коровьего молока в крестьянском (фермерском) хозяйстве </w:t>
            </w:r>
            <w:proofErr w:type="spellStart"/>
            <w:r>
              <w:t>Мехралыева</w:t>
            </w:r>
            <w:proofErr w:type="spellEnd"/>
            <w:r>
              <w:t xml:space="preserve"> Д.Н.,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36617,60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36617,60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23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449.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450.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21970,50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21970,50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451.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452.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453.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14647,10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14647,10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454.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Мероприятие 65.</w:t>
            </w:r>
          </w:p>
          <w:p w:rsidR="009D223D" w:rsidRDefault="009D223D">
            <w:pPr>
              <w:pStyle w:val="ConsPlusNormal"/>
            </w:pPr>
            <w:r>
              <w:lastRenderedPageBreak/>
              <w:t xml:space="preserve">Развитие молочного животноводства КФХ </w:t>
            </w:r>
            <w:proofErr w:type="spellStart"/>
            <w:r>
              <w:t>Латникова</w:t>
            </w:r>
            <w:proofErr w:type="spellEnd"/>
            <w:r>
              <w:t xml:space="preserve"> А.М., всего</w:t>
            </w:r>
          </w:p>
          <w:p w:rsidR="009D223D" w:rsidRDefault="009D223D">
            <w:pPr>
              <w:pStyle w:val="ConsPlusNormal"/>
            </w:pPr>
            <w:r>
              <w:t>в том числе: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11741,80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11741,80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  <w:jc w:val="center"/>
            </w:pPr>
            <w:r>
              <w:t>23</w:t>
            </w: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lastRenderedPageBreak/>
              <w:t>455.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456.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областной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6612,30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6612,30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457.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 том числе субсидии местным бюджетам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458.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местный бюджет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  <w:tr w:rsidR="009D223D" w:rsidTr="009D223D">
        <w:tc>
          <w:tcPr>
            <w:tcW w:w="286" w:type="pct"/>
          </w:tcPr>
          <w:p w:rsidR="009D223D" w:rsidRDefault="009D223D">
            <w:pPr>
              <w:pStyle w:val="ConsPlusNormal"/>
              <w:jc w:val="center"/>
            </w:pPr>
            <w:r>
              <w:t>459.</w:t>
            </w:r>
          </w:p>
        </w:tc>
        <w:tc>
          <w:tcPr>
            <w:tcW w:w="1085" w:type="pct"/>
          </w:tcPr>
          <w:p w:rsidR="009D223D" w:rsidRDefault="009D223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5129,50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47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11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5129,50</w:t>
            </w:r>
          </w:p>
        </w:tc>
        <w:tc>
          <w:tcPr>
            <w:tcW w:w="483" w:type="pct"/>
          </w:tcPr>
          <w:p w:rsidR="009D223D" w:rsidRDefault="009D223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501" w:type="pct"/>
          </w:tcPr>
          <w:p w:rsidR="009D223D" w:rsidRDefault="009D223D">
            <w:pPr>
              <w:pStyle w:val="ConsPlusNormal"/>
            </w:pPr>
          </w:p>
        </w:tc>
      </w:tr>
    </w:tbl>
    <w:p w:rsidR="009D223D" w:rsidRDefault="009D223D">
      <w:pPr>
        <w:sectPr w:rsidR="009D223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D223D" w:rsidRDefault="009D223D">
      <w:pPr>
        <w:pStyle w:val="ConsPlusNormal"/>
      </w:pPr>
    </w:p>
    <w:p w:rsidR="009D223D" w:rsidRDefault="009D223D">
      <w:pPr>
        <w:pStyle w:val="ConsPlusTitle"/>
        <w:ind w:firstLine="540"/>
        <w:jc w:val="both"/>
        <w:outlineLvl w:val="1"/>
      </w:pPr>
      <w:r>
        <w:t>Список используемых сокращений:</w:t>
      </w:r>
    </w:p>
    <w:p w:rsidR="009D223D" w:rsidRDefault="009D223D">
      <w:pPr>
        <w:pStyle w:val="ConsPlusNormal"/>
        <w:spacing w:before="220"/>
        <w:ind w:firstLine="540"/>
        <w:jc w:val="both"/>
      </w:pPr>
      <w:r>
        <w:t>АО - акционерное общество;</w:t>
      </w:r>
    </w:p>
    <w:p w:rsidR="009D223D" w:rsidRDefault="009D223D">
      <w:pPr>
        <w:pStyle w:val="ConsPlusNormal"/>
        <w:spacing w:before="220"/>
        <w:ind w:firstLine="540"/>
        <w:jc w:val="both"/>
      </w:pPr>
      <w:r>
        <w:t>ГАУЗ СО "ОСБМР "</w:t>
      </w:r>
      <w:proofErr w:type="spellStart"/>
      <w:r>
        <w:t>Липовка</w:t>
      </w:r>
      <w:proofErr w:type="spellEnd"/>
      <w:r>
        <w:t>" - государственное автономное учреждение здравоохранения Свердловской области "Областная специализированная больница медицинской реабилитации "</w:t>
      </w:r>
      <w:proofErr w:type="spellStart"/>
      <w:r>
        <w:t>Липовка</w:t>
      </w:r>
      <w:proofErr w:type="spellEnd"/>
      <w:r>
        <w:t>";</w:t>
      </w:r>
    </w:p>
    <w:p w:rsidR="009D223D" w:rsidRDefault="009D223D">
      <w:pPr>
        <w:pStyle w:val="ConsPlusNormal"/>
        <w:spacing w:before="220"/>
        <w:ind w:firstLine="540"/>
        <w:jc w:val="both"/>
      </w:pPr>
      <w:r>
        <w:t>ГАУЗ СО "</w:t>
      </w:r>
      <w:proofErr w:type="spellStart"/>
      <w:r>
        <w:t>Режевская</w:t>
      </w:r>
      <w:proofErr w:type="spellEnd"/>
      <w:r>
        <w:t xml:space="preserve"> ЦРБ" - государственное автономное учреждение здравоохранения Свердловской области "</w:t>
      </w:r>
      <w:proofErr w:type="spellStart"/>
      <w:r>
        <w:t>Режевская</w:t>
      </w:r>
      <w:proofErr w:type="spellEnd"/>
      <w:r>
        <w:t xml:space="preserve"> центральная районная больница";</w:t>
      </w:r>
    </w:p>
    <w:p w:rsidR="009D223D" w:rsidRDefault="009D223D">
      <w:pPr>
        <w:pStyle w:val="ConsPlusNormal"/>
        <w:spacing w:before="220"/>
        <w:ind w:firstLine="540"/>
        <w:jc w:val="both"/>
      </w:pPr>
      <w:r>
        <w:t>ЗАО - закрытое акционерное общество;</w:t>
      </w:r>
    </w:p>
    <w:p w:rsidR="009D223D" w:rsidRDefault="009D223D">
      <w:pPr>
        <w:pStyle w:val="ConsPlusNormal"/>
        <w:spacing w:before="220"/>
        <w:ind w:firstLine="540"/>
        <w:jc w:val="both"/>
      </w:pPr>
      <w:r>
        <w:t>ИП - индивидуальный предприниматель;</w:t>
      </w:r>
    </w:p>
    <w:p w:rsidR="009D223D" w:rsidRDefault="009D223D">
      <w:pPr>
        <w:pStyle w:val="ConsPlusNormal"/>
        <w:spacing w:before="220"/>
        <w:ind w:firstLine="540"/>
        <w:jc w:val="both"/>
      </w:pPr>
      <w:r>
        <w:t>КФХ - крестьянское фермерское хозяйство;</w:t>
      </w:r>
    </w:p>
    <w:p w:rsidR="009D223D" w:rsidRDefault="009D223D">
      <w:pPr>
        <w:pStyle w:val="ConsPlusNormal"/>
        <w:spacing w:before="220"/>
        <w:ind w:firstLine="540"/>
        <w:jc w:val="both"/>
      </w:pPr>
      <w:r>
        <w:t>МБУК - муниципальное бюджетное учреждение культуры;</w:t>
      </w:r>
    </w:p>
    <w:p w:rsidR="009D223D" w:rsidRDefault="009D223D">
      <w:pPr>
        <w:pStyle w:val="ConsPlusNormal"/>
        <w:spacing w:before="220"/>
        <w:ind w:firstLine="540"/>
        <w:jc w:val="both"/>
      </w:pPr>
      <w:r>
        <w:t>МНТК - межотраслевой научно-технический комплекс;</w:t>
      </w:r>
    </w:p>
    <w:p w:rsidR="009D223D" w:rsidRDefault="009D223D">
      <w:pPr>
        <w:pStyle w:val="ConsPlusNormal"/>
        <w:spacing w:before="220"/>
        <w:ind w:firstLine="540"/>
        <w:jc w:val="both"/>
      </w:pPr>
      <w:r>
        <w:t>ООО - общество с ограниченной ответственностью;</w:t>
      </w:r>
    </w:p>
    <w:p w:rsidR="009D223D" w:rsidRDefault="009D223D">
      <w:pPr>
        <w:pStyle w:val="ConsPlusNormal"/>
        <w:spacing w:before="220"/>
        <w:ind w:firstLine="540"/>
        <w:jc w:val="both"/>
      </w:pPr>
      <w:r>
        <w:t>СПК - сельскохозяйственный производственный кооператив.</w:t>
      </w:r>
    </w:p>
    <w:p w:rsidR="009D223D" w:rsidRDefault="009D223D">
      <w:pPr>
        <w:pStyle w:val="ConsPlusNormal"/>
      </w:pPr>
    </w:p>
    <w:p w:rsidR="009D223D" w:rsidRDefault="009D223D">
      <w:pPr>
        <w:pStyle w:val="ConsPlusNormal"/>
      </w:pPr>
    </w:p>
    <w:p w:rsidR="009D223D" w:rsidRDefault="009D223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131E4" w:rsidRDefault="00D131E4"/>
    <w:sectPr w:rsidR="00D131E4" w:rsidSect="0003610D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23D"/>
    <w:rsid w:val="009D223D"/>
    <w:rsid w:val="00D1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1595AC-D473-4A4D-8AF7-9020AAC1D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22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D22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22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D22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D22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D22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D22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D223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B03345CAA77EFB58F77245D6DCCCEEFE0374E2C6786C4A7D975D800A6A5185BE975C6E74CB0217AF2CCF6569865EE3CC90806E24959B1F604D0E622O9f6D" TargetMode="External"/><Relationship Id="rId18" Type="http://schemas.openxmlformats.org/officeDocument/2006/relationships/hyperlink" Target="consultantplus://offline/ref=2B03345CAA77EFB58F77245D6DCCCEEFE0374E2C6786C4A7D975D800A6A5185BE975C6E74CB0217AF2CCF05A9D65EE3CC90806E24959B1F604D0E622O9f6D" TargetMode="External"/><Relationship Id="rId26" Type="http://schemas.openxmlformats.org/officeDocument/2006/relationships/hyperlink" Target="consultantplus://offline/ref=2B03345CAA77EFB58F77245D6DCCCEEFE0374E2C6788C4A2D377D800A6A5185BE975C6E75EB07976F1C5EA529B70B86D8FO5fCD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2B03345CAA77EFB58F77245D6DCCCEEFE0374E2C6786C4A7D975D800A6A5185BE975C6E74CB0217AF2CCF6569865EE3CC90806E24959B1F604D0E622O9f6D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2B03345CAA77EFB58F77245D6DCCCEEFE0374E2C6786C4A7D975D800A6A5185BE975C6E74CB0217AF3CDF4539A65EE3CC90806E24959B1F604D0E622O9f6D" TargetMode="External"/><Relationship Id="rId12" Type="http://schemas.openxmlformats.org/officeDocument/2006/relationships/hyperlink" Target="consultantplus://offline/ref=2B03345CAA77EFB58F77245D6DCCCEEFE0374E2C6786C4A7D975D800A6A5185BE975C6E74CB0217AF2CCF6519965EE3CC90806E24959B1F604D0E622O9f6D" TargetMode="External"/><Relationship Id="rId17" Type="http://schemas.openxmlformats.org/officeDocument/2006/relationships/hyperlink" Target="consultantplus://offline/ref=2B03345CAA77EFB58F77245D6DCCCEEFE0374E2C6786C4A7D975D800A6A5185BE975C6E74CB0217AF2CCF0579865EE3CC90806E24959B1F604D0E622O9f6D" TargetMode="External"/><Relationship Id="rId25" Type="http://schemas.openxmlformats.org/officeDocument/2006/relationships/hyperlink" Target="consultantplus://offline/ref=2B03345CAA77EFB58F77245D6DCCCEEFE0374E2C6788C9AFD971D800A6A5185BE975C6E75EB07976F1C5EA529B70B86D8FO5fCD" TargetMode="External"/><Relationship Id="rId33" Type="http://schemas.openxmlformats.org/officeDocument/2006/relationships/hyperlink" Target="consultantplus://offline/ref=2B03345CAA77EFB58F77245D6DCCCEEFE0374E2C6787C1A4D777D800A6A5185BE975C6E75EB07976F1C5EA529B70B86D8FO5fC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B03345CAA77EFB58F77245D6DCCCEEFE0374E2C6786C4A7D975D800A6A5185BE975C6E74CB0217AF2CCF0519A65EE3CC90806E24959B1F604D0E622O9f6D" TargetMode="External"/><Relationship Id="rId20" Type="http://schemas.openxmlformats.org/officeDocument/2006/relationships/hyperlink" Target="consultantplus://offline/ref=2B03345CAA77EFB58F77245D6DCCCEEFE0374E2C6786C4A7D975D800A6A5185BE975C6E74CB0217AF2CCF1569C65EE3CC90806E24959B1F604D0E622O9f6D" TargetMode="External"/><Relationship Id="rId29" Type="http://schemas.openxmlformats.org/officeDocument/2006/relationships/hyperlink" Target="consultantplus://offline/ref=2B03345CAA77EFB58F77245D6DCCCEEFE0374E2C6787C5A1D473D800A6A5185BE975C6E75EB07976F1C5EA529B70B86D8FO5fC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B03345CAA77EFB58F77245D6DCCCEEFE0374E2C6485C5A0D575D800A6A5185BE975C6E75EB07976F1C5EA529B70B86D8FO5fCD" TargetMode="External"/><Relationship Id="rId11" Type="http://schemas.openxmlformats.org/officeDocument/2006/relationships/hyperlink" Target="consultantplus://offline/ref=2B03345CAA77EFB58F77245D6DCCCEEFE0374E2C6786C4A7D975D800A6A5185BE975C6E74CB0217AF2CCF6509265EE3CC90806E24959B1F604D0E622O9f6D" TargetMode="External"/><Relationship Id="rId24" Type="http://schemas.openxmlformats.org/officeDocument/2006/relationships/hyperlink" Target="consultantplus://offline/ref=2B03345CAA77EFB58F77245D6DCCCEEFE0374E2C6788C4A2D377D800A6A5185BE975C6E75EB07976F1C5EA529B70B86D8FO5fCD" TargetMode="External"/><Relationship Id="rId32" Type="http://schemas.openxmlformats.org/officeDocument/2006/relationships/hyperlink" Target="consultantplus://offline/ref=2B03345CAA77EFB58F77245D6DCCCEEFE0374E2C6788C4A5D474D800A6A5185BE975C6E75EB07976F1C5EA529B70B86D8FO5fCD" TargetMode="External"/><Relationship Id="rId5" Type="http://schemas.openxmlformats.org/officeDocument/2006/relationships/hyperlink" Target="consultantplus://offline/ref=2B03345CAA77EFB58F77245D6DCCCEEFE0374E2C6787C5A1D773D800A6A5185BE975C6E75EB07976F1C5EA529B70B86D8FO5fCD" TargetMode="External"/><Relationship Id="rId15" Type="http://schemas.openxmlformats.org/officeDocument/2006/relationships/hyperlink" Target="consultantplus://offline/ref=2B03345CAA77EFB58F77245D6DCCCEEFE0374E2C6786C4A7D975D800A6A5185BE975C6E74CB0217AF2CCF0539365EE3CC90806E24959B1F604D0E622O9f6D" TargetMode="External"/><Relationship Id="rId23" Type="http://schemas.openxmlformats.org/officeDocument/2006/relationships/hyperlink" Target="consultantplus://offline/ref=2B03345CAA77EFB58F77245D6DCCCEEFE0374E2C6788C9AFD971D800A6A5185BE975C6E75EB07976F1C5EA529B70B86D8FO5fCD" TargetMode="External"/><Relationship Id="rId28" Type="http://schemas.openxmlformats.org/officeDocument/2006/relationships/hyperlink" Target="consultantplus://offline/ref=2B03345CAA77EFB58F77245D6DCCCEEFE0374E2C6788C4A2D377D800A6A5185BE975C6E75EB07976F1C5EA529B70B86D8FO5fCD" TargetMode="External"/><Relationship Id="rId10" Type="http://schemas.openxmlformats.org/officeDocument/2006/relationships/hyperlink" Target="consultantplus://offline/ref=2B03345CAA77EFB58F77245D6DCCCEEFE0374E2C6786C4A7D975D800A6A5185BE975C6E74CB0217AF2CCF6539F65EE3CC90806E24959B1F604D0E622O9f6D" TargetMode="External"/><Relationship Id="rId19" Type="http://schemas.openxmlformats.org/officeDocument/2006/relationships/hyperlink" Target="consultantplus://offline/ref=2B03345CAA77EFB58F77245D6DCCCEEFE0374E2C6786C4A7D975D800A6A5185BE975C6E74CB0217AF2CCF1539B65EE3CC90806E24959B1F604D0E622O9f6D" TargetMode="External"/><Relationship Id="rId31" Type="http://schemas.openxmlformats.org/officeDocument/2006/relationships/hyperlink" Target="consultantplus://offline/ref=2B03345CAA77EFB58F77245D6DCCCEEFE0374E2C6787C1A4D777D800A6A5185BE975C6E75EB07976F1C5EA529B70B86D8FO5fCD" TargetMode="External"/><Relationship Id="rId4" Type="http://schemas.openxmlformats.org/officeDocument/2006/relationships/hyperlink" Target="consultantplus://offline/ref=2B03345CAA77EFB58F77245D6DCCCEEFE0374E2C6788C6A1D472D800A6A5185BE975C6E74CB0217AF3CCFD579C65EE3CC90806E24959B1F604D0E622O9f6D" TargetMode="External"/><Relationship Id="rId9" Type="http://schemas.openxmlformats.org/officeDocument/2006/relationships/hyperlink" Target="consultantplus://offline/ref=2B03345CAA77EFB58F77245D6DCCCEEFE0374E2C6786C4A7D975D800A6A5185BE975C6E74CB0217AF2CCF6539B65EE3CC90806E24959B1F604D0E622O9f6D" TargetMode="External"/><Relationship Id="rId14" Type="http://schemas.openxmlformats.org/officeDocument/2006/relationships/hyperlink" Target="consultantplus://offline/ref=2B03345CAA77EFB58F77245D6DCCCEEFE0374E2C6786C4A7D975D800A6A5185BE975C6E74CB0217AF2CCF7519C65EE3CC90806E24959B1F604D0E622O9f6D" TargetMode="External"/><Relationship Id="rId22" Type="http://schemas.openxmlformats.org/officeDocument/2006/relationships/hyperlink" Target="consultantplus://offline/ref=2B03345CAA77EFB58F77245D6DCCCEEFE0374E2C6786C4A7D975D800A6A5185BE975C6E74CB0217AF2CCF1559B65EE3CC90806E24959B1F604D0E622O9f6D" TargetMode="External"/><Relationship Id="rId27" Type="http://schemas.openxmlformats.org/officeDocument/2006/relationships/hyperlink" Target="consultantplus://offline/ref=2B03345CAA77EFB58F77245D6DCCCEEFE0374E2C6788C9AFD971D800A6A5185BE975C6E75EB07976F1C5EA529B70B86D8FO5fCD" TargetMode="External"/><Relationship Id="rId30" Type="http://schemas.openxmlformats.org/officeDocument/2006/relationships/hyperlink" Target="consultantplus://offline/ref=2B03345CAA77EFB58F773A507BA090E5E03E19226183CAF08C21DE57F9F51E0EBB3598BE0DFC327BF2D3F65298O6fFD" TargetMode="External"/><Relationship Id="rId35" Type="http://schemas.openxmlformats.org/officeDocument/2006/relationships/theme" Target="theme/theme1.xml"/><Relationship Id="rId8" Type="http://schemas.openxmlformats.org/officeDocument/2006/relationships/hyperlink" Target="consultantplus://offline/ref=2B03345CAA77EFB58F77245D6DCCCEEFE0374E2C6786C4A7D975D800A6A5185BE975C6E74CB0217AF2CCF55B9F65EE3CC90806E24959B1F604D0E622O9f6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8241</Words>
  <Characters>46976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Малыгина Юлия Владимировна</dc:creator>
  <cp:keywords/>
  <dc:description/>
  <cp:lastModifiedBy>Малыгина Юлия Владимировна</cp:lastModifiedBy>
  <cp:revision>2</cp:revision>
  <dcterms:created xsi:type="dcterms:W3CDTF">2021-01-28T03:33:00Z</dcterms:created>
  <dcterms:modified xsi:type="dcterms:W3CDTF">2021-01-28T03:33:00Z</dcterms:modified>
</cp:coreProperties>
</file>